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72" w:rsidRDefault="0027295E">
      <w:pPr>
        <w:rPr>
          <w:rFonts w:ascii="Times New Roman" w:hAnsi="Times New Roman" w:cs="Times New Roman"/>
          <w:sz w:val="24"/>
          <w:szCs w:val="24"/>
        </w:rPr>
      </w:pPr>
      <w:bookmarkStart w:id="0" w:name="_GoBack"/>
      <w:bookmarkEnd w:id="0"/>
      <w:r>
        <w:rPr>
          <w:rFonts w:ascii="Times New Roman" w:hAnsi="Times New Roman" w:cs="Times New Roman"/>
          <w:sz w:val="24"/>
          <w:szCs w:val="24"/>
        </w:rPr>
        <w:t>Name______________________________________ Date________________________________________</w:t>
      </w:r>
    </w:p>
    <w:p w:rsidR="0027295E" w:rsidRPr="0027295E" w:rsidRDefault="0027295E" w:rsidP="0027295E">
      <w:pPr>
        <w:jc w:val="center"/>
        <w:rPr>
          <w:rFonts w:ascii="Times New Roman" w:hAnsi="Times New Roman" w:cs="Times New Roman"/>
          <w:b/>
          <w:sz w:val="36"/>
          <w:szCs w:val="36"/>
        </w:rPr>
      </w:pPr>
      <w:r w:rsidRPr="0027295E">
        <w:rPr>
          <w:rFonts w:ascii="Times New Roman" w:hAnsi="Times New Roman" w:cs="Times New Roman"/>
          <w:b/>
          <w:sz w:val="36"/>
          <w:szCs w:val="36"/>
        </w:rPr>
        <w:t>Precision and Accuracy</w:t>
      </w:r>
    </w:p>
    <w:p w:rsidR="0027295E" w:rsidRPr="00E74EFE" w:rsidRDefault="00E74EFE" w:rsidP="0027295E">
      <w:pPr>
        <w:rPr>
          <w:rFonts w:ascii="Times New Roman" w:hAnsi="Times New Roman" w:cs="Times New Roman"/>
          <w:i/>
          <w:sz w:val="24"/>
          <w:szCs w:val="24"/>
        </w:rPr>
      </w:pPr>
      <w:r w:rsidRPr="00E74EFE">
        <w:rPr>
          <w:rFonts w:ascii="Times New Roman" w:hAnsi="Times New Roman" w:cs="Times New Roman"/>
          <w:i/>
          <w:sz w:val="24"/>
          <w:szCs w:val="24"/>
        </w:rPr>
        <w:t>Answer the following using complete sentences and clear examples.</w:t>
      </w:r>
    </w:p>
    <w:p w:rsidR="0027295E" w:rsidRPr="0027295E" w:rsidRDefault="0027295E" w:rsidP="0027295E">
      <w:pPr>
        <w:rPr>
          <w:rFonts w:ascii="Times New Roman" w:hAnsi="Times New Roman" w:cs="Times New Roman"/>
          <w:b/>
          <w:sz w:val="24"/>
          <w:szCs w:val="24"/>
        </w:rPr>
      </w:pPr>
      <w:r w:rsidRPr="0027295E">
        <w:rPr>
          <w:rFonts w:ascii="Times New Roman" w:hAnsi="Times New Roman" w:cs="Times New Roman"/>
          <w:b/>
          <w:sz w:val="24"/>
          <w:szCs w:val="24"/>
        </w:rPr>
        <w:t>Define and explain the following:</w:t>
      </w:r>
    </w:p>
    <w:p w:rsidR="0027295E" w:rsidRPr="00D23DA7" w:rsidRDefault="0027295E" w:rsidP="00FD4051">
      <w:pPr>
        <w:pStyle w:val="ListParagraph"/>
        <w:numPr>
          <w:ilvl w:val="0"/>
          <w:numId w:val="1"/>
        </w:numPr>
        <w:spacing w:line="480" w:lineRule="auto"/>
        <w:rPr>
          <w:rFonts w:ascii="Times New Roman" w:hAnsi="Times New Roman" w:cs="Times New Roman"/>
          <w:sz w:val="24"/>
          <w:szCs w:val="24"/>
        </w:rPr>
      </w:pPr>
      <w:r w:rsidRPr="00D23DA7">
        <w:rPr>
          <w:rFonts w:ascii="Times New Roman" w:hAnsi="Times New Roman" w:cs="Times New Roman"/>
          <w:sz w:val="24"/>
          <w:szCs w:val="24"/>
        </w:rPr>
        <w:t>Precision</w:t>
      </w:r>
      <w:r w:rsidR="004B3CDD">
        <w:rPr>
          <w:rFonts w:ascii="Times New Roman" w:hAnsi="Times New Roman" w:cs="Times New Roman"/>
          <w:sz w:val="24"/>
          <w:szCs w:val="24"/>
        </w:rPr>
        <w:t xml:space="preserve"> </w:t>
      </w:r>
      <w:r w:rsidR="00FC1D5E">
        <w:rPr>
          <w:rFonts w:ascii="Times New Roman" w:hAnsi="Times New Roman" w:cs="Times New Roman"/>
          <w:sz w:val="24"/>
          <w:szCs w:val="24"/>
        </w:rPr>
        <w:t xml:space="preserve">– </w:t>
      </w:r>
      <w:r w:rsidR="00FC1D5E" w:rsidRPr="00F92EC3">
        <w:rPr>
          <w:rFonts w:ascii="Times New Roman" w:hAnsi="Times New Roman" w:cs="Times New Roman"/>
          <w:color w:val="0070C0"/>
          <w:sz w:val="24"/>
          <w:szCs w:val="24"/>
        </w:rPr>
        <w:t xml:space="preserve">The ability to recreate an exact result </w:t>
      </w:r>
    </w:p>
    <w:p w:rsidR="0027295E" w:rsidRPr="00D23DA7" w:rsidRDefault="0027295E" w:rsidP="00FD4051">
      <w:pPr>
        <w:pStyle w:val="ListParagraph"/>
        <w:numPr>
          <w:ilvl w:val="0"/>
          <w:numId w:val="1"/>
        </w:numPr>
        <w:spacing w:line="480" w:lineRule="auto"/>
        <w:rPr>
          <w:rFonts w:ascii="Times New Roman" w:hAnsi="Times New Roman" w:cs="Times New Roman"/>
          <w:sz w:val="24"/>
          <w:szCs w:val="24"/>
        </w:rPr>
      </w:pPr>
      <w:r w:rsidRPr="00D23DA7">
        <w:rPr>
          <w:rFonts w:ascii="Times New Roman" w:hAnsi="Times New Roman" w:cs="Times New Roman"/>
          <w:sz w:val="24"/>
          <w:szCs w:val="24"/>
        </w:rPr>
        <w:t>Accuracy</w:t>
      </w:r>
      <w:r w:rsidR="00FC1D5E">
        <w:rPr>
          <w:rFonts w:ascii="Times New Roman" w:hAnsi="Times New Roman" w:cs="Times New Roman"/>
          <w:sz w:val="24"/>
          <w:szCs w:val="24"/>
        </w:rPr>
        <w:t xml:space="preserve"> </w:t>
      </w:r>
      <w:r w:rsidR="00FC1D5E" w:rsidRPr="00F92EC3">
        <w:rPr>
          <w:rFonts w:ascii="Times New Roman" w:hAnsi="Times New Roman" w:cs="Times New Roman"/>
          <w:color w:val="0070C0"/>
          <w:sz w:val="24"/>
          <w:szCs w:val="24"/>
        </w:rPr>
        <w:t>- the condition or quality of being true, correct, or exact; free from error or defect</w:t>
      </w:r>
    </w:p>
    <w:p w:rsidR="0027295E" w:rsidRDefault="0027295E" w:rsidP="00FD4051">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Significant digits/figures</w:t>
      </w:r>
      <w:r w:rsidR="00FC1D5E">
        <w:rPr>
          <w:rFonts w:ascii="Times New Roman" w:hAnsi="Times New Roman" w:cs="Times New Roman"/>
          <w:sz w:val="24"/>
          <w:szCs w:val="24"/>
        </w:rPr>
        <w:t xml:space="preserve"> - </w:t>
      </w:r>
      <w:r w:rsidR="00FD4051" w:rsidRPr="00F92EC3">
        <w:rPr>
          <w:rFonts w:ascii="Times New Roman" w:hAnsi="Times New Roman" w:cs="Times New Roman"/>
          <w:color w:val="0070C0"/>
          <w:sz w:val="24"/>
          <w:szCs w:val="24"/>
        </w:rPr>
        <w:t>any of the digits of a number beginning with the digit farthest to the left that is not zero and ending with the last digit farthest to the right that is either not zero or that is a zero but is considered to be exact —called also significant figure</w:t>
      </w:r>
    </w:p>
    <w:p w:rsidR="00FD4051" w:rsidRDefault="00FD4051" w:rsidP="00FD4051">
      <w:pPr>
        <w:pStyle w:val="ListParagraph"/>
        <w:spacing w:line="240" w:lineRule="auto"/>
        <w:rPr>
          <w:rFonts w:ascii="Times New Roman" w:hAnsi="Times New Roman" w:cs="Times New Roman"/>
          <w:sz w:val="24"/>
          <w:szCs w:val="24"/>
        </w:rPr>
      </w:pPr>
    </w:p>
    <w:p w:rsidR="00FD4051" w:rsidRPr="00F92EC3" w:rsidRDefault="0027295E" w:rsidP="00FD4051">
      <w:pPr>
        <w:pStyle w:val="ListParagraph"/>
        <w:numPr>
          <w:ilvl w:val="0"/>
          <w:numId w:val="1"/>
        </w:numPr>
        <w:spacing w:line="240" w:lineRule="auto"/>
        <w:rPr>
          <w:rFonts w:ascii="Times New Roman" w:hAnsi="Times New Roman" w:cs="Times New Roman"/>
          <w:color w:val="0070C0"/>
          <w:sz w:val="24"/>
          <w:szCs w:val="24"/>
        </w:rPr>
      </w:pPr>
      <w:r w:rsidRPr="00D23DA7">
        <w:rPr>
          <w:rFonts w:ascii="Times New Roman" w:hAnsi="Times New Roman" w:cs="Times New Roman"/>
          <w:sz w:val="24"/>
          <w:szCs w:val="24"/>
        </w:rPr>
        <w:t>Adding and subtracting with significant digits</w:t>
      </w:r>
      <w:r w:rsidR="00FD4051">
        <w:rPr>
          <w:rFonts w:ascii="Times New Roman" w:hAnsi="Times New Roman" w:cs="Times New Roman"/>
          <w:sz w:val="24"/>
          <w:szCs w:val="24"/>
        </w:rPr>
        <w:t xml:space="preserve">: </w:t>
      </w:r>
      <w:r w:rsidR="00FD4051" w:rsidRPr="00F92EC3">
        <w:rPr>
          <w:rFonts w:ascii="Times New Roman" w:hAnsi="Times New Roman" w:cs="Times New Roman"/>
          <w:color w:val="0070C0"/>
          <w:sz w:val="24"/>
          <w:szCs w:val="24"/>
        </w:rPr>
        <w:t>The answer should be rounded off so as to contain the same number of decimal places as the number with the least number of decimal places.  In other words, an answer can be only as accurate as the number with the least accuracy.</w:t>
      </w:r>
    </w:p>
    <w:p w:rsidR="00FD4051" w:rsidRPr="00F92EC3" w:rsidRDefault="00FD4051" w:rsidP="00FD4051">
      <w:pPr>
        <w:pStyle w:val="ListParagraph"/>
        <w:spacing w:line="240" w:lineRule="auto"/>
        <w:rPr>
          <w:rFonts w:ascii="Times New Roman" w:hAnsi="Times New Roman" w:cs="Times New Roman"/>
          <w:color w:val="0070C0"/>
          <w:sz w:val="24"/>
          <w:szCs w:val="24"/>
        </w:rPr>
      </w:pPr>
    </w:p>
    <w:p w:rsidR="0027295E" w:rsidRPr="00F92EC3" w:rsidRDefault="00FD4051" w:rsidP="00FD4051">
      <w:pPr>
        <w:pStyle w:val="ListParagraph"/>
        <w:spacing w:line="480" w:lineRule="auto"/>
        <w:rPr>
          <w:rFonts w:ascii="Times New Roman" w:hAnsi="Times New Roman" w:cs="Times New Roman"/>
          <w:color w:val="0070C0"/>
          <w:sz w:val="24"/>
          <w:szCs w:val="24"/>
        </w:rPr>
      </w:pPr>
      <w:r w:rsidRPr="00F92EC3">
        <w:rPr>
          <w:rFonts w:ascii="Times New Roman" w:hAnsi="Times New Roman" w:cs="Times New Roman"/>
          <w:color w:val="0070C0"/>
          <w:sz w:val="24"/>
          <w:szCs w:val="24"/>
        </w:rPr>
        <w:t xml:space="preserve">So:  </w:t>
      </w:r>
      <w:proofErr w:type="gramStart"/>
      <w:r w:rsidRPr="00F92EC3">
        <w:rPr>
          <w:rFonts w:ascii="Times New Roman" w:hAnsi="Times New Roman" w:cs="Times New Roman"/>
          <w:color w:val="0070C0"/>
          <w:sz w:val="24"/>
          <w:szCs w:val="24"/>
        </w:rPr>
        <w:t>11.31  +</w:t>
      </w:r>
      <w:proofErr w:type="gramEnd"/>
      <w:r w:rsidRPr="00F92EC3">
        <w:rPr>
          <w:rFonts w:ascii="Times New Roman" w:hAnsi="Times New Roman" w:cs="Times New Roman"/>
          <w:color w:val="0070C0"/>
          <w:sz w:val="24"/>
          <w:szCs w:val="24"/>
        </w:rPr>
        <w:t xml:space="preserve">   33.264  +   4.1   =   48.674</w:t>
      </w:r>
      <w:r w:rsidRPr="00F92EC3">
        <w:rPr>
          <w:rFonts w:ascii="Times New Roman" w:hAnsi="Times New Roman" w:cs="Times New Roman"/>
          <w:color w:val="0070C0"/>
          <w:sz w:val="24"/>
          <w:szCs w:val="24"/>
        </w:rPr>
        <w:tab/>
        <w:t>Rounded off to 48.7</w:t>
      </w:r>
    </w:p>
    <w:p w:rsidR="00FD4051" w:rsidRPr="00F92EC3" w:rsidRDefault="0027295E" w:rsidP="00FD4051">
      <w:pPr>
        <w:pStyle w:val="ListParagraph"/>
        <w:numPr>
          <w:ilvl w:val="0"/>
          <w:numId w:val="1"/>
        </w:numPr>
        <w:spacing w:line="240" w:lineRule="auto"/>
        <w:rPr>
          <w:rFonts w:ascii="Times New Roman" w:hAnsi="Times New Roman" w:cs="Times New Roman"/>
          <w:color w:val="0070C0"/>
          <w:sz w:val="24"/>
          <w:szCs w:val="24"/>
        </w:rPr>
      </w:pPr>
      <w:r w:rsidRPr="00D23DA7">
        <w:rPr>
          <w:rFonts w:ascii="Times New Roman" w:hAnsi="Times New Roman" w:cs="Times New Roman"/>
          <w:sz w:val="24"/>
          <w:szCs w:val="24"/>
        </w:rPr>
        <w:t>Multiplying and dividing with significant digits</w:t>
      </w:r>
      <w:r w:rsidR="00FD4051" w:rsidRPr="00F92EC3">
        <w:rPr>
          <w:rFonts w:ascii="Times New Roman" w:hAnsi="Times New Roman" w:cs="Times New Roman"/>
          <w:color w:val="0070C0"/>
          <w:sz w:val="24"/>
          <w:szCs w:val="24"/>
        </w:rPr>
        <w:t>: The answer should be rounded off to contain the same number of digits as found in the LEAST accurate of the values.</w:t>
      </w:r>
    </w:p>
    <w:p w:rsidR="00FD4051" w:rsidRPr="00F92EC3" w:rsidRDefault="00FD4051" w:rsidP="00FD4051">
      <w:pPr>
        <w:pStyle w:val="ListParagraph"/>
        <w:spacing w:line="240" w:lineRule="auto"/>
        <w:rPr>
          <w:rFonts w:ascii="Times New Roman" w:hAnsi="Times New Roman" w:cs="Times New Roman"/>
          <w:color w:val="0070C0"/>
          <w:sz w:val="24"/>
          <w:szCs w:val="24"/>
        </w:rPr>
      </w:pPr>
    </w:p>
    <w:p w:rsidR="0027295E" w:rsidRPr="00F92EC3" w:rsidRDefault="00FD4051" w:rsidP="00FD4051">
      <w:pPr>
        <w:pStyle w:val="ListParagraph"/>
        <w:spacing w:line="240" w:lineRule="auto"/>
        <w:rPr>
          <w:rFonts w:ascii="Times New Roman" w:hAnsi="Times New Roman" w:cs="Times New Roman"/>
          <w:color w:val="0070C0"/>
          <w:sz w:val="24"/>
          <w:szCs w:val="24"/>
        </w:rPr>
      </w:pPr>
      <w:r w:rsidRPr="00F92EC3">
        <w:rPr>
          <w:rFonts w:ascii="Times New Roman" w:hAnsi="Times New Roman" w:cs="Times New Roman"/>
          <w:color w:val="0070C0"/>
          <w:sz w:val="24"/>
          <w:szCs w:val="24"/>
        </w:rPr>
        <w:t xml:space="preserve">So:  </w:t>
      </w:r>
      <w:proofErr w:type="gramStart"/>
      <w:r w:rsidRPr="00F92EC3">
        <w:rPr>
          <w:rFonts w:ascii="Times New Roman" w:hAnsi="Times New Roman" w:cs="Times New Roman"/>
          <w:color w:val="0070C0"/>
          <w:sz w:val="24"/>
          <w:szCs w:val="24"/>
        </w:rPr>
        <w:t>5.282  x</w:t>
      </w:r>
      <w:proofErr w:type="gramEnd"/>
      <w:r w:rsidRPr="00F92EC3">
        <w:rPr>
          <w:rFonts w:ascii="Times New Roman" w:hAnsi="Times New Roman" w:cs="Times New Roman"/>
          <w:color w:val="0070C0"/>
          <w:sz w:val="24"/>
          <w:szCs w:val="24"/>
        </w:rPr>
        <w:t xml:space="preserve">   3.42  =   18.06444</w:t>
      </w:r>
      <w:r w:rsidRPr="00F92EC3">
        <w:rPr>
          <w:rFonts w:ascii="Times New Roman" w:hAnsi="Times New Roman" w:cs="Times New Roman"/>
          <w:color w:val="0070C0"/>
          <w:sz w:val="24"/>
          <w:szCs w:val="24"/>
        </w:rPr>
        <w:tab/>
      </w:r>
      <w:r w:rsidRPr="00F92EC3">
        <w:rPr>
          <w:rFonts w:ascii="Times New Roman" w:hAnsi="Times New Roman" w:cs="Times New Roman"/>
          <w:color w:val="0070C0"/>
          <w:sz w:val="24"/>
          <w:szCs w:val="24"/>
        </w:rPr>
        <w:tab/>
        <w:t>Rounded off to 18.1</w:t>
      </w:r>
    </w:p>
    <w:p w:rsidR="0027295E" w:rsidRPr="00E74EFE" w:rsidRDefault="0027295E" w:rsidP="0027295E">
      <w:pPr>
        <w:rPr>
          <w:rFonts w:ascii="Times New Roman" w:hAnsi="Times New Roman" w:cs="Times New Roman"/>
          <w:b/>
          <w:sz w:val="24"/>
          <w:szCs w:val="24"/>
        </w:rPr>
      </w:pPr>
      <w:r w:rsidRPr="00E74EFE">
        <w:rPr>
          <w:rFonts w:ascii="Times New Roman" w:hAnsi="Times New Roman" w:cs="Times New Roman"/>
          <w:b/>
          <w:sz w:val="24"/>
          <w:szCs w:val="24"/>
        </w:rPr>
        <w:t>Using a series of five points per target illustrate the following three conditions.</w:t>
      </w:r>
    </w:p>
    <w:tbl>
      <w:tblPr>
        <w:tblStyle w:val="TableGrid"/>
        <w:tblW w:w="0" w:type="auto"/>
        <w:tblLook w:val="04A0" w:firstRow="1" w:lastRow="0" w:firstColumn="1" w:lastColumn="0" w:noHBand="0" w:noVBand="1"/>
      </w:tblPr>
      <w:tblGrid>
        <w:gridCol w:w="3672"/>
        <w:gridCol w:w="3672"/>
        <w:gridCol w:w="3672"/>
      </w:tblGrid>
      <w:tr w:rsidR="00E74EFE" w:rsidTr="00E74EFE">
        <w:tc>
          <w:tcPr>
            <w:tcW w:w="3672" w:type="dxa"/>
          </w:tcPr>
          <w:p w:rsidR="00E74EFE" w:rsidRDefault="00E74EFE" w:rsidP="0027295E">
            <w:pPr>
              <w:rPr>
                <w:rFonts w:ascii="Times New Roman" w:hAnsi="Times New Roman" w:cs="Times New Roman"/>
                <w:sz w:val="24"/>
                <w:szCs w:val="24"/>
              </w:rPr>
            </w:pPr>
            <w:r>
              <w:rPr>
                <w:rFonts w:ascii="Times New Roman" w:hAnsi="Times New Roman" w:cs="Times New Roman"/>
                <w:sz w:val="24"/>
                <w:szCs w:val="24"/>
              </w:rPr>
              <w:t>Accurate but not precise.</w:t>
            </w:r>
          </w:p>
        </w:tc>
        <w:tc>
          <w:tcPr>
            <w:tcW w:w="3672" w:type="dxa"/>
          </w:tcPr>
          <w:p w:rsidR="00E74EFE" w:rsidRDefault="00E74EFE" w:rsidP="0027295E">
            <w:pPr>
              <w:rPr>
                <w:rFonts w:ascii="Times New Roman" w:hAnsi="Times New Roman" w:cs="Times New Roman"/>
                <w:sz w:val="24"/>
                <w:szCs w:val="24"/>
              </w:rPr>
            </w:pPr>
            <w:r>
              <w:rPr>
                <w:rFonts w:ascii="Times New Roman" w:hAnsi="Times New Roman" w:cs="Times New Roman"/>
                <w:sz w:val="24"/>
                <w:szCs w:val="24"/>
              </w:rPr>
              <w:t>Precise but not accurate.</w:t>
            </w:r>
          </w:p>
        </w:tc>
        <w:tc>
          <w:tcPr>
            <w:tcW w:w="3672" w:type="dxa"/>
          </w:tcPr>
          <w:p w:rsidR="00E74EFE" w:rsidRDefault="00E74EFE" w:rsidP="0027295E">
            <w:pPr>
              <w:rPr>
                <w:rFonts w:ascii="Times New Roman" w:hAnsi="Times New Roman" w:cs="Times New Roman"/>
                <w:sz w:val="24"/>
                <w:szCs w:val="24"/>
              </w:rPr>
            </w:pPr>
            <w:r>
              <w:rPr>
                <w:rFonts w:ascii="Times New Roman" w:hAnsi="Times New Roman" w:cs="Times New Roman"/>
                <w:sz w:val="24"/>
                <w:szCs w:val="24"/>
              </w:rPr>
              <w:t>Both accurate and precise.</w:t>
            </w:r>
          </w:p>
        </w:tc>
      </w:tr>
      <w:tr w:rsidR="00E74EFE" w:rsidTr="00E74EFE">
        <w:tc>
          <w:tcPr>
            <w:tcW w:w="3672" w:type="dxa"/>
          </w:tcPr>
          <w:p w:rsidR="00E74EFE" w:rsidRDefault="00FD4051" w:rsidP="0027295E">
            <w:pPr>
              <w:rPr>
                <w:rFonts w:ascii="Times New Roman" w:hAnsi="Times New Roman" w:cs="Times New Roman"/>
                <w:sz w:val="24"/>
                <w:szCs w:val="24"/>
              </w:rPr>
            </w:pPr>
            <w:r>
              <w:object w:dxaOrig="3585" w:dyaOrig="3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177.75pt" o:ole="">
                  <v:imagedata r:id="rId7" o:title=""/>
                </v:shape>
                <o:OLEObject Type="Embed" ProgID="PBrush" ShapeID="_x0000_i1025" DrawAspect="Content" ObjectID="_1423991864" r:id="rId8"/>
              </w:object>
            </w:r>
          </w:p>
        </w:tc>
        <w:tc>
          <w:tcPr>
            <w:tcW w:w="3672" w:type="dxa"/>
          </w:tcPr>
          <w:p w:rsidR="00E74EFE" w:rsidRDefault="00F92EC3" w:rsidP="0027295E">
            <w:pPr>
              <w:rPr>
                <w:rFonts w:ascii="Times New Roman" w:hAnsi="Times New Roman" w:cs="Times New Roman"/>
                <w:sz w:val="24"/>
                <w:szCs w:val="24"/>
              </w:rPr>
            </w:pPr>
            <w:r>
              <w:object w:dxaOrig="3585" w:dyaOrig="3555">
                <v:shape id="_x0000_i1026" type="#_x0000_t75" style="width:179.25pt;height:177.75pt" o:ole="">
                  <v:imagedata r:id="rId9" o:title=""/>
                </v:shape>
                <o:OLEObject Type="Embed" ProgID="PBrush" ShapeID="_x0000_i1026" DrawAspect="Content" ObjectID="_1423991865" r:id="rId10"/>
              </w:object>
            </w:r>
          </w:p>
        </w:tc>
        <w:tc>
          <w:tcPr>
            <w:tcW w:w="3672" w:type="dxa"/>
          </w:tcPr>
          <w:p w:rsidR="00E74EFE" w:rsidRDefault="00F92EC3" w:rsidP="0027295E">
            <w:pPr>
              <w:rPr>
                <w:rFonts w:ascii="Times New Roman" w:hAnsi="Times New Roman" w:cs="Times New Roman"/>
                <w:sz w:val="24"/>
                <w:szCs w:val="24"/>
              </w:rPr>
            </w:pPr>
            <w:r>
              <w:object w:dxaOrig="3585" w:dyaOrig="3555">
                <v:shape id="_x0000_i1027" type="#_x0000_t75" style="width:179.25pt;height:177.75pt" o:ole="">
                  <v:imagedata r:id="rId11" o:title=""/>
                </v:shape>
                <o:OLEObject Type="Embed" ProgID="PBrush" ShapeID="_x0000_i1027" DrawAspect="Content" ObjectID="_1423991866" r:id="rId12"/>
              </w:object>
            </w:r>
          </w:p>
        </w:tc>
      </w:tr>
    </w:tbl>
    <w:p w:rsidR="0027295E" w:rsidRPr="00F92EC3" w:rsidRDefault="00FD4051" w:rsidP="0027295E">
      <w:pPr>
        <w:rPr>
          <w:rFonts w:ascii="Times New Roman" w:hAnsi="Times New Roman" w:cs="Times New Roman"/>
          <w:color w:val="0070C0"/>
          <w:sz w:val="24"/>
          <w:szCs w:val="24"/>
        </w:rPr>
      </w:pPr>
      <w:r w:rsidRPr="00F92EC3">
        <w:rPr>
          <w:rFonts w:ascii="Times New Roman" w:hAnsi="Times New Roman" w:cs="Times New Roman"/>
          <w:color w:val="0070C0"/>
          <w:sz w:val="24"/>
          <w:szCs w:val="24"/>
        </w:rPr>
        <w:t>Answers will vary.</w:t>
      </w:r>
    </w:p>
    <w:p w:rsidR="00FD4051" w:rsidRDefault="00FD4051">
      <w:pPr>
        <w:rPr>
          <w:rFonts w:ascii="Times New Roman" w:hAnsi="Times New Roman" w:cs="Times New Roman"/>
          <w:i/>
          <w:sz w:val="24"/>
          <w:szCs w:val="24"/>
        </w:rPr>
      </w:pPr>
      <w:r>
        <w:rPr>
          <w:rFonts w:ascii="Times New Roman" w:hAnsi="Times New Roman" w:cs="Times New Roman"/>
          <w:i/>
          <w:sz w:val="24"/>
          <w:szCs w:val="24"/>
        </w:rPr>
        <w:br w:type="page"/>
      </w:r>
    </w:p>
    <w:p w:rsidR="0027295E" w:rsidRPr="00E74EFE" w:rsidRDefault="00E74EFE" w:rsidP="0027295E">
      <w:pPr>
        <w:rPr>
          <w:rFonts w:ascii="Times New Roman" w:hAnsi="Times New Roman" w:cs="Times New Roman"/>
          <w:i/>
          <w:sz w:val="24"/>
          <w:szCs w:val="24"/>
        </w:rPr>
      </w:pPr>
      <w:r w:rsidRPr="00E74EFE">
        <w:rPr>
          <w:rFonts w:ascii="Times New Roman" w:hAnsi="Times New Roman" w:cs="Times New Roman"/>
          <w:i/>
          <w:sz w:val="24"/>
          <w:szCs w:val="24"/>
        </w:rPr>
        <w:lastRenderedPageBreak/>
        <w:t>Calculate the following problems paying attention to significant figures and units. Show your work in each problem.</w:t>
      </w:r>
    </w:p>
    <w:tbl>
      <w:tblPr>
        <w:tblStyle w:val="TableGrid"/>
        <w:tblW w:w="0" w:type="auto"/>
        <w:tblLook w:val="04A0" w:firstRow="1" w:lastRow="0" w:firstColumn="1" w:lastColumn="0" w:noHBand="0" w:noVBand="1"/>
      </w:tblPr>
      <w:tblGrid>
        <w:gridCol w:w="2754"/>
        <w:gridCol w:w="2754"/>
        <w:gridCol w:w="2754"/>
        <w:gridCol w:w="2754"/>
      </w:tblGrid>
      <w:tr w:rsidR="0034656F" w:rsidTr="0034656F">
        <w:tc>
          <w:tcPr>
            <w:tcW w:w="2754" w:type="dxa"/>
          </w:tcPr>
          <w:p w:rsidR="0034656F" w:rsidRDefault="0034656F" w:rsidP="0027295E">
            <w:pPr>
              <w:rPr>
                <w:rFonts w:ascii="Times New Roman" w:hAnsi="Times New Roman" w:cs="Times New Roman"/>
                <w:sz w:val="24"/>
                <w:szCs w:val="24"/>
              </w:rPr>
            </w:pPr>
          </w:p>
        </w:tc>
        <w:tc>
          <w:tcPr>
            <w:tcW w:w="2754" w:type="dxa"/>
          </w:tcPr>
          <w:p w:rsidR="0034656F" w:rsidRPr="000656E7" w:rsidRDefault="000656E7" w:rsidP="000656E7">
            <w:pPr>
              <w:jc w:val="center"/>
              <w:rPr>
                <w:rFonts w:ascii="Times New Roman" w:hAnsi="Times New Roman" w:cs="Times New Roman"/>
                <w:b/>
                <w:sz w:val="24"/>
                <w:szCs w:val="24"/>
              </w:rPr>
            </w:pPr>
            <w:r w:rsidRPr="000656E7">
              <w:rPr>
                <w:rFonts w:ascii="Times New Roman" w:hAnsi="Times New Roman" w:cs="Times New Roman"/>
                <w:b/>
                <w:sz w:val="24"/>
                <w:szCs w:val="24"/>
              </w:rPr>
              <w:t>Block Length</w:t>
            </w:r>
          </w:p>
        </w:tc>
        <w:tc>
          <w:tcPr>
            <w:tcW w:w="2754" w:type="dxa"/>
          </w:tcPr>
          <w:p w:rsidR="0034656F" w:rsidRPr="000656E7" w:rsidRDefault="000656E7" w:rsidP="000656E7">
            <w:pPr>
              <w:jc w:val="center"/>
              <w:rPr>
                <w:rFonts w:ascii="Times New Roman" w:hAnsi="Times New Roman" w:cs="Times New Roman"/>
                <w:b/>
                <w:sz w:val="24"/>
                <w:szCs w:val="24"/>
              </w:rPr>
            </w:pPr>
            <w:r w:rsidRPr="000656E7">
              <w:rPr>
                <w:rFonts w:ascii="Times New Roman" w:hAnsi="Times New Roman" w:cs="Times New Roman"/>
                <w:b/>
                <w:sz w:val="24"/>
                <w:szCs w:val="24"/>
              </w:rPr>
              <w:t>Block Width</w:t>
            </w:r>
          </w:p>
        </w:tc>
        <w:tc>
          <w:tcPr>
            <w:tcW w:w="2754" w:type="dxa"/>
          </w:tcPr>
          <w:p w:rsidR="0034656F" w:rsidRPr="000656E7" w:rsidRDefault="000656E7" w:rsidP="000656E7">
            <w:pPr>
              <w:jc w:val="center"/>
              <w:rPr>
                <w:rFonts w:ascii="Times New Roman" w:hAnsi="Times New Roman" w:cs="Times New Roman"/>
                <w:b/>
                <w:sz w:val="24"/>
                <w:szCs w:val="24"/>
              </w:rPr>
            </w:pPr>
            <w:r w:rsidRPr="000656E7">
              <w:rPr>
                <w:rFonts w:ascii="Times New Roman" w:hAnsi="Times New Roman" w:cs="Times New Roman"/>
                <w:b/>
                <w:sz w:val="24"/>
                <w:szCs w:val="24"/>
              </w:rPr>
              <w:t>Block Height</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1</w:t>
            </w:r>
          </w:p>
        </w:tc>
        <w:tc>
          <w:tcPr>
            <w:tcW w:w="2754" w:type="dxa"/>
          </w:tcPr>
          <w:p w:rsidR="0034656F" w:rsidRDefault="0034656F" w:rsidP="000656E7">
            <w:pPr>
              <w:jc w:val="center"/>
              <w:rPr>
                <w:rFonts w:ascii="Times New Roman" w:hAnsi="Times New Roman" w:cs="Times New Roman"/>
                <w:sz w:val="24"/>
                <w:szCs w:val="24"/>
              </w:rPr>
            </w:pPr>
            <w:r>
              <w:rPr>
                <w:rFonts w:ascii="Times New Roman" w:hAnsi="Times New Roman" w:cs="Times New Roman"/>
                <w:sz w:val="24"/>
                <w:szCs w:val="24"/>
              </w:rPr>
              <w:t>5.12 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3.33cm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12.25cm</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2</w:t>
            </w:r>
          </w:p>
        </w:tc>
        <w:tc>
          <w:tcPr>
            <w:tcW w:w="2754" w:type="dxa"/>
          </w:tcPr>
          <w:p w:rsidR="0034656F" w:rsidRDefault="0034656F" w:rsidP="000656E7">
            <w:pPr>
              <w:jc w:val="center"/>
              <w:rPr>
                <w:rFonts w:ascii="Times New Roman" w:hAnsi="Times New Roman" w:cs="Times New Roman"/>
                <w:sz w:val="24"/>
                <w:szCs w:val="24"/>
              </w:rPr>
            </w:pPr>
            <w:r>
              <w:rPr>
                <w:rFonts w:ascii="Times New Roman" w:hAnsi="Times New Roman" w:cs="Times New Roman"/>
                <w:sz w:val="24"/>
                <w:szCs w:val="24"/>
              </w:rPr>
              <w:t>5.08 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3.30cm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12.15cm</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3</w:t>
            </w:r>
          </w:p>
        </w:tc>
        <w:tc>
          <w:tcPr>
            <w:tcW w:w="2754" w:type="dxa"/>
          </w:tcPr>
          <w:p w:rsidR="0034656F" w:rsidRDefault="0034656F" w:rsidP="000656E7">
            <w:pPr>
              <w:jc w:val="center"/>
              <w:rPr>
                <w:rFonts w:ascii="Times New Roman" w:hAnsi="Times New Roman" w:cs="Times New Roman"/>
                <w:sz w:val="24"/>
                <w:szCs w:val="24"/>
              </w:rPr>
            </w:pPr>
            <w:r>
              <w:rPr>
                <w:rFonts w:ascii="Times New Roman" w:hAnsi="Times New Roman" w:cs="Times New Roman"/>
                <w:sz w:val="24"/>
                <w:szCs w:val="24"/>
              </w:rPr>
              <w:t>5.26 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3.36cm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12.30cm</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4</w:t>
            </w:r>
          </w:p>
        </w:tc>
        <w:tc>
          <w:tcPr>
            <w:tcW w:w="2754" w:type="dxa"/>
          </w:tcPr>
          <w:p w:rsidR="0034656F" w:rsidRDefault="0034656F" w:rsidP="000656E7">
            <w:pPr>
              <w:jc w:val="center"/>
              <w:rPr>
                <w:rFonts w:ascii="Times New Roman" w:hAnsi="Times New Roman" w:cs="Times New Roman"/>
                <w:sz w:val="24"/>
                <w:szCs w:val="24"/>
              </w:rPr>
            </w:pPr>
            <w:r>
              <w:rPr>
                <w:rFonts w:ascii="Times New Roman" w:hAnsi="Times New Roman" w:cs="Times New Roman"/>
                <w:sz w:val="24"/>
                <w:szCs w:val="24"/>
              </w:rPr>
              <w:t>5.17cm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3.31cm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12.22cm</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5</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5.16cm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3.34cm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12.24cm</w:t>
            </w:r>
          </w:p>
        </w:tc>
      </w:tr>
      <w:tr w:rsidR="0034656F" w:rsidTr="0034656F">
        <w:tc>
          <w:tcPr>
            <w:tcW w:w="2754" w:type="dxa"/>
          </w:tcPr>
          <w:p w:rsidR="0034656F" w:rsidRPr="000656E7" w:rsidRDefault="0034656F" w:rsidP="000656E7">
            <w:pPr>
              <w:jc w:val="center"/>
              <w:rPr>
                <w:rFonts w:ascii="Times New Roman" w:hAnsi="Times New Roman" w:cs="Times New Roman"/>
                <w:b/>
                <w:sz w:val="24"/>
                <w:szCs w:val="24"/>
              </w:rPr>
            </w:pPr>
            <w:r w:rsidRPr="000656E7">
              <w:rPr>
                <w:rFonts w:ascii="Times New Roman" w:hAnsi="Times New Roman" w:cs="Times New Roman"/>
                <w:b/>
                <w:sz w:val="24"/>
                <w:szCs w:val="24"/>
              </w:rPr>
              <w:t>Team 6</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5.13cm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3.33cm</w:t>
            </w:r>
          </w:p>
        </w:tc>
        <w:tc>
          <w:tcPr>
            <w:tcW w:w="2754" w:type="dxa"/>
          </w:tcPr>
          <w:p w:rsidR="0034656F" w:rsidRDefault="000656E7" w:rsidP="000656E7">
            <w:pPr>
              <w:jc w:val="center"/>
              <w:rPr>
                <w:rFonts w:ascii="Times New Roman" w:hAnsi="Times New Roman" w:cs="Times New Roman"/>
                <w:sz w:val="24"/>
                <w:szCs w:val="24"/>
              </w:rPr>
            </w:pPr>
            <w:r>
              <w:rPr>
                <w:rFonts w:ascii="Times New Roman" w:hAnsi="Times New Roman" w:cs="Times New Roman"/>
                <w:sz w:val="24"/>
                <w:szCs w:val="24"/>
              </w:rPr>
              <w:t>12.26cm</w:t>
            </w:r>
          </w:p>
        </w:tc>
      </w:tr>
    </w:tbl>
    <w:p w:rsidR="00E74EFE" w:rsidRDefault="00E74EFE" w:rsidP="0027295E">
      <w:pPr>
        <w:rPr>
          <w:rFonts w:ascii="Times New Roman" w:hAnsi="Times New Roman" w:cs="Times New Roman"/>
          <w:sz w:val="24"/>
          <w:szCs w:val="24"/>
        </w:rPr>
      </w:pPr>
    </w:p>
    <w:p w:rsidR="000656E7"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average/mean of the block length?</w:t>
      </w:r>
    </w:p>
    <w:p w:rsidR="00F92EC3" w:rsidRDefault="00F92EC3" w:rsidP="00F92EC3">
      <w:pPr>
        <w:pStyle w:val="ListParagraph"/>
        <w:spacing w:line="240" w:lineRule="auto"/>
        <w:rPr>
          <w:rFonts w:ascii="Times New Roman" w:hAnsi="Times New Roman" w:cs="Times New Roman"/>
          <w:sz w:val="24"/>
          <w:szCs w:val="24"/>
        </w:rPr>
      </w:pPr>
    </w:p>
    <w:p w:rsidR="00F92EC3" w:rsidRPr="00F92EC3" w:rsidRDefault="00F92EC3" w:rsidP="00F92EC3">
      <w:pPr>
        <w:pStyle w:val="ListParagraph"/>
        <w:spacing w:line="240" w:lineRule="auto"/>
        <w:rPr>
          <w:rFonts w:ascii="Times New Roman" w:hAnsi="Times New Roman" w:cs="Times New Roman"/>
          <w:color w:val="0070C0"/>
          <w:sz w:val="24"/>
          <w:szCs w:val="24"/>
        </w:rPr>
      </w:pPr>
      <w:r w:rsidRPr="00F92EC3">
        <w:rPr>
          <w:rFonts w:ascii="Times New Roman" w:hAnsi="Times New Roman" w:cs="Times New Roman"/>
          <w:color w:val="0070C0"/>
          <w:sz w:val="24"/>
          <w:szCs w:val="24"/>
        </w:rPr>
        <w:t>(5.12+5.08+5.26+5.17+5.16+5.13)/6 = 5.15cm</w:t>
      </w:r>
    </w:p>
    <w:p w:rsidR="00F92EC3" w:rsidRPr="00D23DA7" w:rsidRDefault="00F92EC3" w:rsidP="00F92EC3">
      <w:pPr>
        <w:pStyle w:val="ListParagraph"/>
        <w:spacing w:line="240" w:lineRule="auto"/>
        <w:rPr>
          <w:rFonts w:ascii="Times New Roman" w:hAnsi="Times New Roman" w:cs="Times New Roman"/>
          <w:sz w:val="24"/>
          <w:szCs w:val="24"/>
        </w:rPr>
      </w:pP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range of the block length?</w:t>
      </w:r>
    </w:p>
    <w:p w:rsidR="00F92EC3" w:rsidRPr="00F92EC3" w:rsidRDefault="00F92EC3" w:rsidP="00F92EC3">
      <w:pPr>
        <w:spacing w:line="240" w:lineRule="auto"/>
        <w:ind w:left="720"/>
        <w:rPr>
          <w:rFonts w:ascii="Times New Roman" w:hAnsi="Times New Roman" w:cs="Times New Roman"/>
          <w:color w:val="0070C0"/>
          <w:sz w:val="24"/>
          <w:szCs w:val="24"/>
        </w:rPr>
      </w:pPr>
      <w:r w:rsidRPr="00F92EC3">
        <w:rPr>
          <w:rFonts w:ascii="Times New Roman" w:hAnsi="Times New Roman" w:cs="Times New Roman"/>
          <w:color w:val="0070C0"/>
          <w:sz w:val="24"/>
          <w:szCs w:val="24"/>
        </w:rPr>
        <w:t>5.26-5.08 = 0.18 cm</w:t>
      </w: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Divide your range in half. Write this number here</w:t>
      </w:r>
      <w:proofErr w:type="gramStart"/>
      <w:r w:rsidRPr="00D23DA7">
        <w:rPr>
          <w:rFonts w:ascii="Times New Roman" w:hAnsi="Times New Roman" w:cs="Times New Roman"/>
          <w:sz w:val="24"/>
          <w:szCs w:val="24"/>
        </w:rPr>
        <w:t>:_</w:t>
      </w:r>
      <w:proofErr w:type="gramEnd"/>
      <w:r w:rsidR="00F92EC3" w:rsidRPr="00F92EC3">
        <w:rPr>
          <w:rFonts w:ascii="Times New Roman" w:hAnsi="Times New Roman" w:cs="Times New Roman"/>
          <w:color w:val="0070C0"/>
          <w:sz w:val="24"/>
          <w:szCs w:val="24"/>
          <w:u w:val="single"/>
        </w:rPr>
        <w:t>0.09cm</w:t>
      </w:r>
      <w:r w:rsidRPr="00D23DA7">
        <w:rPr>
          <w:rFonts w:ascii="Times New Roman" w:hAnsi="Times New Roman" w:cs="Times New Roman"/>
          <w:sz w:val="24"/>
          <w:szCs w:val="24"/>
        </w:rPr>
        <w:t>____.  This is the ± range value from the average.</w:t>
      </w:r>
    </w:p>
    <w:p w:rsidR="000F572D" w:rsidRPr="00D23DA7" w:rsidRDefault="000F572D" w:rsidP="00F92EC3">
      <w:pPr>
        <w:pStyle w:val="ListParagraph"/>
        <w:spacing w:line="240" w:lineRule="auto"/>
        <w:rPr>
          <w:rFonts w:ascii="Times New Roman" w:hAnsi="Times New Roman" w:cs="Times New Roman"/>
          <w:sz w:val="24"/>
          <w:szCs w:val="24"/>
        </w:rPr>
      </w:pP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The precision of the measurement can be shown as the average ± the range value</w:t>
      </w:r>
      <w:r w:rsidR="00F81F55" w:rsidRPr="00D23DA7">
        <w:rPr>
          <w:rFonts w:ascii="Times New Roman" w:hAnsi="Times New Roman" w:cs="Times New Roman"/>
          <w:sz w:val="24"/>
          <w:szCs w:val="24"/>
        </w:rPr>
        <w:t>. The Precision of the length</w:t>
      </w:r>
      <w:r w:rsidRPr="00D23DA7">
        <w:rPr>
          <w:rFonts w:ascii="Times New Roman" w:hAnsi="Times New Roman" w:cs="Times New Roman"/>
          <w:sz w:val="24"/>
          <w:szCs w:val="24"/>
        </w:rPr>
        <w:t xml:space="preserve"> measurement was ____</w:t>
      </w:r>
      <w:r w:rsidR="00F92EC3" w:rsidRPr="00F92EC3">
        <w:rPr>
          <w:rFonts w:ascii="Times New Roman" w:hAnsi="Times New Roman" w:cs="Times New Roman"/>
          <w:color w:val="0070C0"/>
          <w:sz w:val="24"/>
          <w:szCs w:val="24"/>
          <w:u w:val="single"/>
        </w:rPr>
        <w:t>5.15cm</w:t>
      </w:r>
      <w:r w:rsidRPr="00D23DA7">
        <w:rPr>
          <w:rFonts w:ascii="Times New Roman" w:hAnsi="Times New Roman" w:cs="Times New Roman"/>
          <w:sz w:val="24"/>
          <w:szCs w:val="24"/>
        </w:rPr>
        <w:t>____±__</w:t>
      </w:r>
      <w:r w:rsidR="00F92EC3" w:rsidRPr="00F92EC3">
        <w:rPr>
          <w:rFonts w:ascii="Times New Roman" w:hAnsi="Times New Roman" w:cs="Times New Roman"/>
          <w:color w:val="0070C0"/>
          <w:sz w:val="24"/>
          <w:szCs w:val="24"/>
          <w:u w:val="single"/>
        </w:rPr>
        <w:t>0.09</w:t>
      </w:r>
      <w:r w:rsidRPr="00D23DA7">
        <w:rPr>
          <w:rFonts w:ascii="Times New Roman" w:hAnsi="Times New Roman" w:cs="Times New Roman"/>
          <w:sz w:val="24"/>
          <w:szCs w:val="24"/>
        </w:rPr>
        <w:t>__cm.</w:t>
      </w:r>
    </w:p>
    <w:p w:rsidR="000F572D" w:rsidRPr="00D23DA7" w:rsidRDefault="000F572D" w:rsidP="00F92EC3">
      <w:pPr>
        <w:pStyle w:val="ListParagraph"/>
        <w:spacing w:line="240" w:lineRule="auto"/>
        <w:rPr>
          <w:rFonts w:ascii="Times New Roman" w:hAnsi="Times New Roman" w:cs="Times New Roman"/>
          <w:sz w:val="24"/>
          <w:szCs w:val="24"/>
        </w:rPr>
      </w:pP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average/mean of the block width?</w:t>
      </w:r>
    </w:p>
    <w:p w:rsidR="00F92EC3" w:rsidRPr="00986ECD" w:rsidRDefault="00F92EC3" w:rsidP="00F92EC3">
      <w:pPr>
        <w:spacing w:line="240" w:lineRule="auto"/>
        <w:ind w:left="720"/>
        <w:rPr>
          <w:rFonts w:ascii="Times New Roman" w:hAnsi="Times New Roman" w:cs="Times New Roman"/>
          <w:color w:val="0070C0"/>
          <w:sz w:val="24"/>
          <w:szCs w:val="24"/>
        </w:rPr>
      </w:pPr>
      <w:r w:rsidRPr="00986ECD">
        <w:rPr>
          <w:rFonts w:ascii="Times New Roman" w:hAnsi="Times New Roman" w:cs="Times New Roman"/>
          <w:color w:val="0070C0"/>
          <w:sz w:val="24"/>
          <w:szCs w:val="24"/>
        </w:rPr>
        <w:t xml:space="preserve">(3.33 + 3.30 + 3.36 + 3.31+ 3.34+ 3.33)/6 = </w:t>
      </w:r>
      <w:r w:rsidR="00986ECD" w:rsidRPr="00986ECD">
        <w:rPr>
          <w:rFonts w:ascii="Times New Roman" w:hAnsi="Times New Roman" w:cs="Times New Roman"/>
          <w:color w:val="0070C0"/>
          <w:sz w:val="24"/>
          <w:szCs w:val="24"/>
        </w:rPr>
        <w:t>3.33 cm</w:t>
      </w: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range of the block width?</w:t>
      </w:r>
    </w:p>
    <w:p w:rsidR="00986ECD" w:rsidRPr="00986ECD" w:rsidRDefault="00986ECD" w:rsidP="00986ECD">
      <w:pPr>
        <w:spacing w:line="240" w:lineRule="auto"/>
        <w:ind w:left="720"/>
        <w:rPr>
          <w:rFonts w:ascii="Times New Roman" w:hAnsi="Times New Roman" w:cs="Times New Roman"/>
          <w:color w:val="0070C0"/>
          <w:sz w:val="24"/>
          <w:szCs w:val="24"/>
        </w:rPr>
      </w:pPr>
      <w:r w:rsidRPr="00986ECD">
        <w:rPr>
          <w:rFonts w:ascii="Times New Roman" w:hAnsi="Times New Roman" w:cs="Times New Roman"/>
          <w:color w:val="0070C0"/>
          <w:sz w:val="24"/>
          <w:szCs w:val="24"/>
        </w:rPr>
        <w:t>3.36 – 3.30 =0.06 cm</w:t>
      </w: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Divide your range in half. Write this number here</w:t>
      </w:r>
      <w:proofErr w:type="gramStart"/>
      <w:r w:rsidRPr="00D23DA7">
        <w:rPr>
          <w:rFonts w:ascii="Times New Roman" w:hAnsi="Times New Roman" w:cs="Times New Roman"/>
          <w:sz w:val="24"/>
          <w:szCs w:val="24"/>
        </w:rPr>
        <w:t>:_</w:t>
      </w:r>
      <w:proofErr w:type="gramEnd"/>
      <w:r w:rsidRPr="00D23DA7">
        <w:rPr>
          <w:rFonts w:ascii="Times New Roman" w:hAnsi="Times New Roman" w:cs="Times New Roman"/>
          <w:sz w:val="24"/>
          <w:szCs w:val="24"/>
        </w:rPr>
        <w:t>__</w:t>
      </w:r>
      <w:r w:rsidR="00986ECD" w:rsidRPr="00986ECD">
        <w:rPr>
          <w:rFonts w:ascii="Times New Roman" w:hAnsi="Times New Roman" w:cs="Times New Roman"/>
          <w:color w:val="0070C0"/>
          <w:sz w:val="24"/>
          <w:szCs w:val="24"/>
          <w:u w:val="single"/>
        </w:rPr>
        <w:t>0.03 cm</w:t>
      </w:r>
      <w:r w:rsidRPr="00D23DA7">
        <w:rPr>
          <w:rFonts w:ascii="Times New Roman" w:hAnsi="Times New Roman" w:cs="Times New Roman"/>
          <w:sz w:val="24"/>
          <w:szCs w:val="24"/>
        </w:rPr>
        <w:t>_.  This is the ± range value from the average.</w:t>
      </w:r>
    </w:p>
    <w:p w:rsidR="000F572D" w:rsidRPr="00D23DA7" w:rsidRDefault="000F572D" w:rsidP="00F92EC3">
      <w:pPr>
        <w:pStyle w:val="ListParagraph"/>
        <w:spacing w:line="240" w:lineRule="auto"/>
        <w:rPr>
          <w:rFonts w:ascii="Times New Roman" w:hAnsi="Times New Roman" w:cs="Times New Roman"/>
          <w:sz w:val="24"/>
          <w:szCs w:val="24"/>
        </w:rPr>
      </w:pPr>
    </w:p>
    <w:p w:rsidR="00DC5C9B" w:rsidRDefault="00DC5C9B"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 xml:space="preserve">The precision of the measurement can be shown as the average ± the range value. The Precision of the </w:t>
      </w:r>
      <w:r w:rsidR="00F81F55" w:rsidRPr="00D23DA7">
        <w:rPr>
          <w:rFonts w:ascii="Times New Roman" w:hAnsi="Times New Roman" w:cs="Times New Roman"/>
          <w:sz w:val="24"/>
          <w:szCs w:val="24"/>
        </w:rPr>
        <w:t>width</w:t>
      </w:r>
      <w:r w:rsidRPr="00D23DA7">
        <w:rPr>
          <w:rFonts w:ascii="Times New Roman" w:hAnsi="Times New Roman" w:cs="Times New Roman"/>
          <w:sz w:val="24"/>
          <w:szCs w:val="24"/>
        </w:rPr>
        <w:t xml:space="preserve"> measurement was __</w:t>
      </w:r>
      <w:r w:rsidR="00986ECD" w:rsidRPr="00986ECD">
        <w:rPr>
          <w:rFonts w:ascii="Times New Roman" w:hAnsi="Times New Roman" w:cs="Times New Roman"/>
          <w:color w:val="0070C0"/>
          <w:sz w:val="24"/>
          <w:szCs w:val="24"/>
          <w:u w:val="single"/>
        </w:rPr>
        <w:t>3.33cm</w:t>
      </w:r>
      <w:r w:rsidRPr="00D23DA7">
        <w:rPr>
          <w:rFonts w:ascii="Times New Roman" w:hAnsi="Times New Roman" w:cs="Times New Roman"/>
          <w:sz w:val="24"/>
          <w:szCs w:val="24"/>
        </w:rPr>
        <w:t>______±___</w:t>
      </w:r>
      <w:r w:rsidR="00986ECD" w:rsidRPr="00986ECD">
        <w:rPr>
          <w:rFonts w:ascii="Times New Roman" w:hAnsi="Times New Roman" w:cs="Times New Roman"/>
          <w:color w:val="0070C0"/>
          <w:sz w:val="24"/>
          <w:szCs w:val="24"/>
          <w:u w:val="single"/>
        </w:rPr>
        <w:t>0.03</w:t>
      </w:r>
      <w:r w:rsidRPr="00D23DA7">
        <w:rPr>
          <w:rFonts w:ascii="Times New Roman" w:hAnsi="Times New Roman" w:cs="Times New Roman"/>
          <w:sz w:val="24"/>
          <w:szCs w:val="24"/>
        </w:rPr>
        <w:t>__cm.</w:t>
      </w:r>
    </w:p>
    <w:p w:rsidR="000F572D" w:rsidRPr="00D23DA7" w:rsidRDefault="000F572D" w:rsidP="00F92EC3">
      <w:pPr>
        <w:pStyle w:val="ListParagraph"/>
        <w:spacing w:line="240" w:lineRule="auto"/>
        <w:rPr>
          <w:rFonts w:ascii="Times New Roman" w:hAnsi="Times New Roman" w:cs="Times New Roman"/>
          <w:sz w:val="24"/>
          <w:szCs w:val="24"/>
        </w:rPr>
      </w:pPr>
    </w:p>
    <w:p w:rsidR="00F81F55" w:rsidRDefault="00F81F55"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average/mean of the block height?</w:t>
      </w:r>
    </w:p>
    <w:p w:rsidR="00986ECD" w:rsidRPr="001B4738" w:rsidRDefault="001B4738" w:rsidP="001B4738">
      <w:pPr>
        <w:spacing w:line="240" w:lineRule="auto"/>
        <w:ind w:left="720"/>
        <w:rPr>
          <w:rFonts w:ascii="Times New Roman" w:hAnsi="Times New Roman" w:cs="Times New Roman"/>
          <w:color w:val="0070C0"/>
          <w:sz w:val="24"/>
          <w:szCs w:val="24"/>
        </w:rPr>
      </w:pPr>
      <w:r w:rsidRPr="001B4738">
        <w:rPr>
          <w:rFonts w:ascii="Times New Roman" w:hAnsi="Times New Roman" w:cs="Times New Roman"/>
          <w:color w:val="0070C0"/>
          <w:sz w:val="24"/>
          <w:szCs w:val="24"/>
        </w:rPr>
        <w:t>(12.25 + 12.15 + 12.30 + 12.22 +12.24 + 12.26)/6 = 12.24 cm</w:t>
      </w:r>
    </w:p>
    <w:p w:rsidR="00F81F55" w:rsidRDefault="00F81F55"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What is the range of the block height?</w:t>
      </w:r>
    </w:p>
    <w:p w:rsidR="001B4738" w:rsidRPr="001B4738" w:rsidRDefault="001B4738" w:rsidP="001B4738">
      <w:pPr>
        <w:spacing w:line="240" w:lineRule="auto"/>
        <w:ind w:left="720"/>
        <w:rPr>
          <w:rFonts w:ascii="Times New Roman" w:hAnsi="Times New Roman" w:cs="Times New Roman"/>
          <w:color w:val="0070C0"/>
          <w:sz w:val="24"/>
          <w:szCs w:val="24"/>
        </w:rPr>
      </w:pPr>
      <w:r w:rsidRPr="001B4738">
        <w:rPr>
          <w:rFonts w:ascii="Times New Roman" w:hAnsi="Times New Roman" w:cs="Times New Roman"/>
          <w:color w:val="0070C0"/>
          <w:sz w:val="24"/>
          <w:szCs w:val="24"/>
        </w:rPr>
        <w:t>12.30 – 12.15 = 0.15cm</w:t>
      </w:r>
    </w:p>
    <w:p w:rsidR="00F81F55" w:rsidRDefault="00F81F55" w:rsidP="00F92EC3">
      <w:pPr>
        <w:pStyle w:val="ListParagraph"/>
        <w:numPr>
          <w:ilvl w:val="0"/>
          <w:numId w:val="1"/>
        </w:numPr>
        <w:spacing w:line="240" w:lineRule="auto"/>
        <w:rPr>
          <w:rFonts w:ascii="Times New Roman" w:hAnsi="Times New Roman" w:cs="Times New Roman"/>
          <w:sz w:val="24"/>
          <w:szCs w:val="24"/>
        </w:rPr>
      </w:pPr>
      <w:r w:rsidRPr="00D23DA7">
        <w:rPr>
          <w:rFonts w:ascii="Times New Roman" w:hAnsi="Times New Roman" w:cs="Times New Roman"/>
          <w:sz w:val="24"/>
          <w:szCs w:val="24"/>
        </w:rPr>
        <w:t>Divide your range in half. Write this number here</w:t>
      </w:r>
      <w:proofErr w:type="gramStart"/>
      <w:r w:rsidRPr="00D23DA7">
        <w:rPr>
          <w:rFonts w:ascii="Times New Roman" w:hAnsi="Times New Roman" w:cs="Times New Roman"/>
          <w:sz w:val="24"/>
          <w:szCs w:val="24"/>
        </w:rPr>
        <w:t>:_</w:t>
      </w:r>
      <w:proofErr w:type="gramEnd"/>
      <w:r w:rsidR="001B4738" w:rsidRPr="001B4738">
        <w:rPr>
          <w:rFonts w:ascii="Times New Roman" w:hAnsi="Times New Roman" w:cs="Times New Roman"/>
          <w:color w:val="0070C0"/>
          <w:sz w:val="24"/>
          <w:szCs w:val="24"/>
          <w:u w:val="single"/>
        </w:rPr>
        <w:t>0.08cm</w:t>
      </w:r>
      <w:r w:rsidRPr="00D23DA7">
        <w:rPr>
          <w:rFonts w:ascii="Times New Roman" w:hAnsi="Times New Roman" w:cs="Times New Roman"/>
          <w:sz w:val="24"/>
          <w:szCs w:val="24"/>
        </w:rPr>
        <w:t>____.  This is the ± range value from the average.</w:t>
      </w:r>
    </w:p>
    <w:p w:rsidR="000F572D" w:rsidRPr="00D23DA7" w:rsidRDefault="000F572D" w:rsidP="00F92EC3">
      <w:pPr>
        <w:pStyle w:val="ListParagraph"/>
        <w:spacing w:line="240" w:lineRule="auto"/>
        <w:rPr>
          <w:rFonts w:ascii="Times New Roman" w:hAnsi="Times New Roman" w:cs="Times New Roman"/>
          <w:sz w:val="24"/>
          <w:szCs w:val="24"/>
        </w:rPr>
      </w:pPr>
    </w:p>
    <w:p w:rsidR="00F81F55" w:rsidRDefault="00F81F55" w:rsidP="00D23DA7">
      <w:pPr>
        <w:pStyle w:val="ListParagraph"/>
        <w:numPr>
          <w:ilvl w:val="0"/>
          <w:numId w:val="1"/>
        </w:numPr>
        <w:rPr>
          <w:rFonts w:ascii="Times New Roman" w:hAnsi="Times New Roman" w:cs="Times New Roman"/>
          <w:sz w:val="24"/>
          <w:szCs w:val="24"/>
        </w:rPr>
      </w:pPr>
      <w:r w:rsidRPr="00D23DA7">
        <w:rPr>
          <w:rFonts w:ascii="Times New Roman" w:hAnsi="Times New Roman" w:cs="Times New Roman"/>
          <w:sz w:val="24"/>
          <w:szCs w:val="24"/>
        </w:rPr>
        <w:t>The precision of the measurement can be shown as the average ± the range value. The Precision of the height measurement was ___</w:t>
      </w:r>
      <w:r w:rsidR="001B4738" w:rsidRPr="001B4738">
        <w:rPr>
          <w:rFonts w:ascii="Times New Roman" w:hAnsi="Times New Roman" w:cs="Times New Roman"/>
          <w:color w:val="0070C0"/>
          <w:sz w:val="24"/>
          <w:szCs w:val="24"/>
          <w:u w:val="single"/>
        </w:rPr>
        <w:t>12.24cm</w:t>
      </w:r>
      <w:r w:rsidRPr="00D23DA7">
        <w:rPr>
          <w:rFonts w:ascii="Times New Roman" w:hAnsi="Times New Roman" w:cs="Times New Roman"/>
          <w:sz w:val="24"/>
          <w:szCs w:val="24"/>
        </w:rPr>
        <w:t>___±___</w:t>
      </w:r>
      <w:r w:rsidR="00C03544" w:rsidRPr="00C03544">
        <w:rPr>
          <w:rFonts w:ascii="Times New Roman" w:hAnsi="Times New Roman" w:cs="Times New Roman"/>
          <w:color w:val="0070C0"/>
          <w:sz w:val="24"/>
          <w:szCs w:val="24"/>
          <w:u w:val="single"/>
        </w:rPr>
        <w:t>0.08</w:t>
      </w:r>
      <w:r w:rsidRPr="00D23DA7">
        <w:rPr>
          <w:rFonts w:ascii="Times New Roman" w:hAnsi="Times New Roman" w:cs="Times New Roman"/>
          <w:sz w:val="24"/>
          <w:szCs w:val="24"/>
        </w:rPr>
        <w:t>__cm.</w:t>
      </w:r>
    </w:p>
    <w:p w:rsidR="000F572D" w:rsidRPr="00D23DA7" w:rsidRDefault="000F572D" w:rsidP="000F572D">
      <w:pPr>
        <w:pStyle w:val="ListParagraph"/>
        <w:rPr>
          <w:rFonts w:ascii="Times New Roman" w:hAnsi="Times New Roman" w:cs="Times New Roman"/>
          <w:sz w:val="24"/>
          <w:szCs w:val="24"/>
        </w:rPr>
      </w:pPr>
    </w:p>
    <w:p w:rsidR="0027295E" w:rsidRPr="00D23DA7" w:rsidRDefault="001D5D0C" w:rsidP="00D23DA7">
      <w:pPr>
        <w:pStyle w:val="ListParagraph"/>
        <w:numPr>
          <w:ilvl w:val="0"/>
          <w:numId w:val="1"/>
        </w:numPr>
        <w:rPr>
          <w:rFonts w:ascii="Times New Roman" w:hAnsi="Times New Roman" w:cs="Times New Roman"/>
          <w:sz w:val="24"/>
          <w:szCs w:val="24"/>
        </w:rPr>
      </w:pPr>
      <w:r w:rsidRPr="00D23DA7">
        <w:rPr>
          <w:rFonts w:ascii="Times New Roman" w:hAnsi="Times New Roman" w:cs="Times New Roman"/>
          <w:sz w:val="24"/>
          <w:szCs w:val="24"/>
        </w:rPr>
        <w:lastRenderedPageBreak/>
        <w:t xml:space="preserve">The actual measurement on the block was 5.12 cm x 3.33cm x 12.25cm. Using the average dimensions from the 6 groups calculate the % error of the measurements overall. </w:t>
      </w:r>
    </w:p>
    <w:tbl>
      <w:tblPr>
        <w:tblStyle w:val="TableGrid"/>
        <w:tblW w:w="0" w:type="auto"/>
        <w:tblInd w:w="2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472"/>
        <w:gridCol w:w="3575"/>
        <w:gridCol w:w="456"/>
        <w:gridCol w:w="696"/>
      </w:tblGrid>
      <w:tr w:rsidR="00D23DA7" w:rsidTr="00D23DA7">
        <w:tc>
          <w:tcPr>
            <w:tcW w:w="1063" w:type="dxa"/>
            <w:vMerge w:val="restart"/>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 error</w:t>
            </w:r>
          </w:p>
        </w:tc>
        <w:tc>
          <w:tcPr>
            <w:tcW w:w="472" w:type="dxa"/>
            <w:vMerge w:val="restart"/>
            <w:tcBorders>
              <w:right w:val="single" w:sz="4" w:space="0" w:color="auto"/>
            </w:tcBorders>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w:t>
            </w:r>
          </w:p>
        </w:tc>
        <w:tc>
          <w:tcPr>
            <w:tcW w:w="3575" w:type="dxa"/>
            <w:tcBorders>
              <w:left w:val="single" w:sz="4" w:space="0" w:color="auto"/>
              <w:bottom w:val="single" w:sz="4" w:space="0" w:color="auto"/>
              <w:right w:val="single" w:sz="4" w:space="0" w:color="auto"/>
            </w:tcBorders>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Actual Value – Measured Value</w:t>
            </w:r>
          </w:p>
        </w:tc>
        <w:tc>
          <w:tcPr>
            <w:tcW w:w="456" w:type="dxa"/>
            <w:vMerge w:val="restart"/>
            <w:tcBorders>
              <w:left w:val="single" w:sz="4" w:space="0" w:color="auto"/>
            </w:tcBorders>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x</w:t>
            </w:r>
          </w:p>
        </w:tc>
        <w:tc>
          <w:tcPr>
            <w:tcW w:w="696" w:type="dxa"/>
            <w:vMerge w:val="restart"/>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100</w:t>
            </w:r>
          </w:p>
        </w:tc>
      </w:tr>
      <w:tr w:rsidR="00D23DA7" w:rsidTr="00D23DA7">
        <w:tc>
          <w:tcPr>
            <w:tcW w:w="1063" w:type="dxa"/>
            <w:vMerge/>
          </w:tcPr>
          <w:p w:rsidR="00D23DA7" w:rsidRDefault="00D23DA7" w:rsidP="00D23DA7">
            <w:pPr>
              <w:jc w:val="center"/>
              <w:rPr>
                <w:rFonts w:ascii="Times New Roman" w:hAnsi="Times New Roman" w:cs="Times New Roman"/>
                <w:sz w:val="24"/>
                <w:szCs w:val="24"/>
              </w:rPr>
            </w:pPr>
          </w:p>
        </w:tc>
        <w:tc>
          <w:tcPr>
            <w:tcW w:w="472" w:type="dxa"/>
            <w:vMerge/>
          </w:tcPr>
          <w:p w:rsidR="00D23DA7" w:rsidRDefault="00D23DA7" w:rsidP="00D23DA7">
            <w:pPr>
              <w:jc w:val="center"/>
              <w:rPr>
                <w:rFonts w:ascii="Times New Roman" w:hAnsi="Times New Roman" w:cs="Times New Roman"/>
                <w:sz w:val="24"/>
                <w:szCs w:val="24"/>
              </w:rPr>
            </w:pPr>
          </w:p>
        </w:tc>
        <w:tc>
          <w:tcPr>
            <w:tcW w:w="3575" w:type="dxa"/>
            <w:tcBorders>
              <w:top w:val="single" w:sz="4" w:space="0" w:color="auto"/>
            </w:tcBorders>
            <w:vAlign w:val="center"/>
          </w:tcPr>
          <w:p w:rsidR="00D23DA7" w:rsidRDefault="00D23DA7" w:rsidP="00D23DA7">
            <w:pPr>
              <w:jc w:val="center"/>
              <w:rPr>
                <w:rFonts w:ascii="Times New Roman" w:hAnsi="Times New Roman" w:cs="Times New Roman"/>
                <w:sz w:val="24"/>
                <w:szCs w:val="24"/>
              </w:rPr>
            </w:pPr>
            <w:r>
              <w:rPr>
                <w:rFonts w:ascii="Times New Roman" w:hAnsi="Times New Roman" w:cs="Times New Roman"/>
                <w:sz w:val="24"/>
                <w:szCs w:val="24"/>
              </w:rPr>
              <w:t>Actual value</w:t>
            </w:r>
          </w:p>
        </w:tc>
        <w:tc>
          <w:tcPr>
            <w:tcW w:w="456" w:type="dxa"/>
            <w:vMerge/>
          </w:tcPr>
          <w:p w:rsidR="00D23DA7" w:rsidRDefault="00D23DA7" w:rsidP="00D23DA7">
            <w:pPr>
              <w:jc w:val="center"/>
              <w:rPr>
                <w:rFonts w:ascii="Times New Roman" w:hAnsi="Times New Roman" w:cs="Times New Roman"/>
                <w:sz w:val="24"/>
                <w:szCs w:val="24"/>
              </w:rPr>
            </w:pPr>
          </w:p>
        </w:tc>
        <w:tc>
          <w:tcPr>
            <w:tcW w:w="696" w:type="dxa"/>
            <w:vMerge/>
          </w:tcPr>
          <w:p w:rsidR="00D23DA7" w:rsidRDefault="00D23DA7" w:rsidP="00D23DA7">
            <w:pPr>
              <w:jc w:val="center"/>
              <w:rPr>
                <w:rFonts w:ascii="Times New Roman" w:hAnsi="Times New Roman" w:cs="Times New Roman"/>
                <w:sz w:val="24"/>
                <w:szCs w:val="24"/>
              </w:rPr>
            </w:pPr>
          </w:p>
        </w:tc>
      </w:tr>
    </w:tbl>
    <w:p w:rsidR="00D23DA7" w:rsidRDefault="00D23DA7" w:rsidP="00D23DA7">
      <w:pPr>
        <w:jc w:val="center"/>
        <w:rPr>
          <w:rFonts w:ascii="Times New Roman" w:hAnsi="Times New Roman" w:cs="Times New Roman"/>
          <w:sz w:val="24"/>
          <w:szCs w:val="24"/>
        </w:rPr>
      </w:pPr>
    </w:p>
    <w:tbl>
      <w:tblPr>
        <w:tblStyle w:val="TableGrid"/>
        <w:tblW w:w="0" w:type="auto"/>
        <w:tblInd w:w="1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472"/>
        <w:gridCol w:w="3575"/>
        <w:gridCol w:w="456"/>
        <w:gridCol w:w="632"/>
        <w:gridCol w:w="540"/>
        <w:gridCol w:w="916"/>
      </w:tblGrid>
      <w:tr w:rsidR="00C03544" w:rsidRPr="00C03544" w:rsidTr="00C03544">
        <w:tc>
          <w:tcPr>
            <w:tcW w:w="1803" w:type="dxa"/>
            <w:vMerge w:val="restart"/>
            <w:vAlign w:val="center"/>
          </w:tcPr>
          <w:p w:rsidR="00784B68"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 xml:space="preserve">Length </w:t>
            </w:r>
            <w:r w:rsidR="00784B68" w:rsidRPr="00C03544">
              <w:rPr>
                <w:rFonts w:ascii="Times New Roman" w:hAnsi="Times New Roman" w:cs="Times New Roman"/>
                <w:color w:val="0070C0"/>
                <w:sz w:val="24"/>
                <w:szCs w:val="24"/>
              </w:rPr>
              <w:t>% error</w:t>
            </w:r>
          </w:p>
        </w:tc>
        <w:tc>
          <w:tcPr>
            <w:tcW w:w="472" w:type="dxa"/>
            <w:vMerge w:val="restart"/>
            <w:tcBorders>
              <w:right w:val="single" w:sz="4" w:space="0" w:color="auto"/>
            </w:tcBorders>
            <w:vAlign w:val="center"/>
          </w:tcPr>
          <w:p w:rsidR="00784B68" w:rsidRPr="00C03544" w:rsidRDefault="00784B68"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3575" w:type="dxa"/>
            <w:tcBorders>
              <w:left w:val="single" w:sz="4" w:space="0" w:color="auto"/>
              <w:bottom w:val="single" w:sz="4" w:space="0" w:color="auto"/>
              <w:right w:val="single" w:sz="4" w:space="0" w:color="auto"/>
            </w:tcBorders>
            <w:vAlign w:val="center"/>
          </w:tcPr>
          <w:p w:rsidR="00784B68" w:rsidRPr="00C03544" w:rsidRDefault="00C03544" w:rsidP="00FA1B5B">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 xml:space="preserve">5.12 </w:t>
            </w:r>
            <w:r w:rsidR="00784B68" w:rsidRPr="00C03544">
              <w:rPr>
                <w:rFonts w:ascii="Times New Roman" w:hAnsi="Times New Roman" w:cs="Times New Roman"/>
                <w:color w:val="0070C0"/>
                <w:sz w:val="24"/>
                <w:szCs w:val="24"/>
              </w:rPr>
              <w:t xml:space="preserve">– </w:t>
            </w:r>
            <w:r w:rsidRPr="00C03544">
              <w:rPr>
                <w:rFonts w:ascii="Times New Roman" w:hAnsi="Times New Roman" w:cs="Times New Roman"/>
                <w:color w:val="0070C0"/>
                <w:sz w:val="24"/>
                <w:szCs w:val="24"/>
              </w:rPr>
              <w:t>5.15</w:t>
            </w:r>
          </w:p>
        </w:tc>
        <w:tc>
          <w:tcPr>
            <w:tcW w:w="456" w:type="dxa"/>
            <w:vMerge w:val="restart"/>
            <w:tcBorders>
              <w:left w:val="single" w:sz="4" w:space="0" w:color="auto"/>
            </w:tcBorders>
            <w:vAlign w:val="center"/>
          </w:tcPr>
          <w:p w:rsidR="00784B68" w:rsidRPr="00C03544" w:rsidRDefault="00784B68"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x</w:t>
            </w:r>
          </w:p>
        </w:tc>
        <w:tc>
          <w:tcPr>
            <w:tcW w:w="632" w:type="dxa"/>
            <w:vMerge w:val="restart"/>
            <w:vAlign w:val="center"/>
          </w:tcPr>
          <w:p w:rsidR="00784B68" w:rsidRPr="00C03544" w:rsidRDefault="00784B68"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100</w:t>
            </w:r>
          </w:p>
        </w:tc>
        <w:tc>
          <w:tcPr>
            <w:tcW w:w="540" w:type="dxa"/>
            <w:vMerge w:val="restart"/>
            <w:vAlign w:val="center"/>
          </w:tcPr>
          <w:p w:rsidR="00784B68" w:rsidRPr="00C03544" w:rsidRDefault="00784B68" w:rsidP="00784B68">
            <w:pP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916" w:type="dxa"/>
            <w:vMerge w:val="restart"/>
            <w:vAlign w:val="center"/>
          </w:tcPr>
          <w:p w:rsidR="00784B68" w:rsidRPr="00C03544" w:rsidRDefault="00C03544" w:rsidP="00784B68">
            <w:pPr>
              <w:jc w:val="right"/>
              <w:rPr>
                <w:rFonts w:ascii="Times New Roman" w:hAnsi="Times New Roman" w:cs="Times New Roman"/>
                <w:color w:val="0070C0"/>
                <w:sz w:val="24"/>
                <w:szCs w:val="24"/>
              </w:rPr>
            </w:pPr>
            <w:r w:rsidRPr="00C03544">
              <w:rPr>
                <w:rFonts w:ascii="Times New Roman" w:hAnsi="Times New Roman" w:cs="Times New Roman"/>
                <w:color w:val="0070C0"/>
                <w:sz w:val="24"/>
                <w:szCs w:val="24"/>
              </w:rPr>
              <w:t xml:space="preserve">0.58 </w:t>
            </w:r>
            <w:r w:rsidR="00784B68" w:rsidRPr="00C03544">
              <w:rPr>
                <w:rFonts w:ascii="Times New Roman" w:hAnsi="Times New Roman" w:cs="Times New Roman"/>
                <w:color w:val="0070C0"/>
                <w:sz w:val="24"/>
                <w:szCs w:val="24"/>
              </w:rPr>
              <w:t>%</w:t>
            </w:r>
          </w:p>
        </w:tc>
      </w:tr>
      <w:tr w:rsidR="00C03544" w:rsidRPr="00C03544" w:rsidTr="00C03544">
        <w:tc>
          <w:tcPr>
            <w:tcW w:w="1803" w:type="dxa"/>
            <w:vMerge/>
          </w:tcPr>
          <w:p w:rsidR="00784B68" w:rsidRPr="00C03544" w:rsidRDefault="00784B68" w:rsidP="006A4B45">
            <w:pPr>
              <w:jc w:val="center"/>
              <w:rPr>
                <w:rFonts w:ascii="Times New Roman" w:hAnsi="Times New Roman" w:cs="Times New Roman"/>
                <w:color w:val="0070C0"/>
                <w:sz w:val="24"/>
                <w:szCs w:val="24"/>
              </w:rPr>
            </w:pPr>
          </w:p>
        </w:tc>
        <w:tc>
          <w:tcPr>
            <w:tcW w:w="472" w:type="dxa"/>
            <w:vMerge/>
          </w:tcPr>
          <w:p w:rsidR="00784B68" w:rsidRPr="00C03544" w:rsidRDefault="00784B68" w:rsidP="006A4B45">
            <w:pPr>
              <w:jc w:val="center"/>
              <w:rPr>
                <w:rFonts w:ascii="Times New Roman" w:hAnsi="Times New Roman" w:cs="Times New Roman"/>
                <w:color w:val="0070C0"/>
                <w:sz w:val="24"/>
                <w:szCs w:val="24"/>
              </w:rPr>
            </w:pPr>
          </w:p>
        </w:tc>
        <w:tc>
          <w:tcPr>
            <w:tcW w:w="3575" w:type="dxa"/>
            <w:tcBorders>
              <w:top w:val="single" w:sz="4" w:space="0" w:color="auto"/>
            </w:tcBorders>
            <w:vAlign w:val="center"/>
          </w:tcPr>
          <w:p w:rsidR="00784B68"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5.12</w:t>
            </w:r>
          </w:p>
        </w:tc>
        <w:tc>
          <w:tcPr>
            <w:tcW w:w="456" w:type="dxa"/>
            <w:vMerge/>
          </w:tcPr>
          <w:p w:rsidR="00784B68" w:rsidRPr="00C03544" w:rsidRDefault="00784B68" w:rsidP="006A4B45">
            <w:pPr>
              <w:jc w:val="center"/>
              <w:rPr>
                <w:rFonts w:ascii="Times New Roman" w:hAnsi="Times New Roman" w:cs="Times New Roman"/>
                <w:color w:val="0070C0"/>
                <w:sz w:val="24"/>
                <w:szCs w:val="24"/>
              </w:rPr>
            </w:pPr>
          </w:p>
        </w:tc>
        <w:tc>
          <w:tcPr>
            <w:tcW w:w="632" w:type="dxa"/>
            <w:vMerge/>
          </w:tcPr>
          <w:p w:rsidR="00784B68" w:rsidRPr="00C03544" w:rsidRDefault="00784B68" w:rsidP="006A4B45">
            <w:pPr>
              <w:jc w:val="center"/>
              <w:rPr>
                <w:rFonts w:ascii="Times New Roman" w:hAnsi="Times New Roman" w:cs="Times New Roman"/>
                <w:color w:val="0070C0"/>
                <w:sz w:val="24"/>
                <w:szCs w:val="24"/>
              </w:rPr>
            </w:pPr>
          </w:p>
        </w:tc>
        <w:tc>
          <w:tcPr>
            <w:tcW w:w="540" w:type="dxa"/>
            <w:vMerge/>
            <w:vAlign w:val="center"/>
          </w:tcPr>
          <w:p w:rsidR="00784B68" w:rsidRPr="00C03544" w:rsidRDefault="00784B68" w:rsidP="00784B68">
            <w:pPr>
              <w:jc w:val="center"/>
              <w:rPr>
                <w:rFonts w:ascii="Times New Roman" w:hAnsi="Times New Roman" w:cs="Times New Roman"/>
                <w:color w:val="0070C0"/>
                <w:sz w:val="24"/>
                <w:szCs w:val="24"/>
              </w:rPr>
            </w:pPr>
          </w:p>
        </w:tc>
        <w:tc>
          <w:tcPr>
            <w:tcW w:w="916" w:type="dxa"/>
            <w:vMerge/>
            <w:vAlign w:val="center"/>
          </w:tcPr>
          <w:p w:rsidR="00784B68" w:rsidRPr="00C03544" w:rsidRDefault="00784B68" w:rsidP="00784B68">
            <w:pPr>
              <w:jc w:val="center"/>
              <w:rPr>
                <w:rFonts w:ascii="Times New Roman" w:hAnsi="Times New Roman" w:cs="Times New Roman"/>
                <w:color w:val="0070C0"/>
                <w:sz w:val="24"/>
                <w:szCs w:val="24"/>
              </w:rPr>
            </w:pPr>
          </w:p>
        </w:tc>
      </w:tr>
    </w:tbl>
    <w:p w:rsidR="00784B68" w:rsidRPr="00C03544" w:rsidRDefault="00784B68" w:rsidP="00D23DA7">
      <w:pPr>
        <w:jc w:val="center"/>
        <w:rPr>
          <w:rFonts w:ascii="Times New Roman" w:hAnsi="Times New Roman" w:cs="Times New Roman"/>
          <w:color w:val="0070C0"/>
          <w:sz w:val="24"/>
          <w:szCs w:val="24"/>
        </w:rPr>
      </w:pPr>
    </w:p>
    <w:tbl>
      <w:tblPr>
        <w:tblStyle w:val="TableGrid"/>
        <w:tblW w:w="0" w:type="auto"/>
        <w:tblInd w:w="1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472"/>
        <w:gridCol w:w="3575"/>
        <w:gridCol w:w="456"/>
        <w:gridCol w:w="632"/>
        <w:gridCol w:w="540"/>
        <w:gridCol w:w="916"/>
      </w:tblGrid>
      <w:tr w:rsidR="00C03544" w:rsidRPr="00C03544" w:rsidTr="006A4B45">
        <w:tc>
          <w:tcPr>
            <w:tcW w:w="1803" w:type="dxa"/>
            <w:vMerge w:val="restart"/>
            <w:vAlign w:val="center"/>
          </w:tcPr>
          <w:p w:rsidR="00C03544" w:rsidRPr="00C03544" w:rsidRDefault="00C03544" w:rsidP="00C03544">
            <w:pPr>
              <w:rPr>
                <w:rFonts w:ascii="Times New Roman" w:hAnsi="Times New Roman" w:cs="Times New Roman"/>
                <w:color w:val="0070C0"/>
                <w:sz w:val="24"/>
                <w:szCs w:val="24"/>
              </w:rPr>
            </w:pPr>
            <w:r w:rsidRPr="00C03544">
              <w:rPr>
                <w:rFonts w:ascii="Times New Roman" w:hAnsi="Times New Roman" w:cs="Times New Roman"/>
                <w:color w:val="0070C0"/>
                <w:sz w:val="24"/>
                <w:szCs w:val="24"/>
              </w:rPr>
              <w:t>Width % error</w:t>
            </w:r>
          </w:p>
        </w:tc>
        <w:tc>
          <w:tcPr>
            <w:tcW w:w="472" w:type="dxa"/>
            <w:vMerge w:val="restart"/>
            <w:tcBorders>
              <w:righ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3575" w:type="dxa"/>
            <w:tcBorders>
              <w:left w:val="single" w:sz="4" w:space="0" w:color="auto"/>
              <w:bottom w:val="single" w:sz="4" w:space="0" w:color="auto"/>
              <w:righ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3.33– 3.33</w:t>
            </w:r>
          </w:p>
        </w:tc>
        <w:tc>
          <w:tcPr>
            <w:tcW w:w="456" w:type="dxa"/>
            <w:vMerge w:val="restart"/>
            <w:tcBorders>
              <w:lef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x</w:t>
            </w:r>
          </w:p>
        </w:tc>
        <w:tc>
          <w:tcPr>
            <w:tcW w:w="632" w:type="dxa"/>
            <w:vMerge w:val="restart"/>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100</w:t>
            </w:r>
          </w:p>
        </w:tc>
        <w:tc>
          <w:tcPr>
            <w:tcW w:w="540" w:type="dxa"/>
            <w:vMerge w:val="restart"/>
            <w:vAlign w:val="center"/>
          </w:tcPr>
          <w:p w:rsidR="00C03544" w:rsidRPr="00C03544" w:rsidRDefault="00C03544" w:rsidP="006A4B45">
            <w:pP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916" w:type="dxa"/>
            <w:vMerge w:val="restart"/>
            <w:vAlign w:val="center"/>
          </w:tcPr>
          <w:p w:rsidR="00C03544" w:rsidRPr="00C03544" w:rsidRDefault="00C03544" w:rsidP="006A4B45">
            <w:pPr>
              <w:jc w:val="right"/>
              <w:rPr>
                <w:rFonts w:ascii="Times New Roman" w:hAnsi="Times New Roman" w:cs="Times New Roman"/>
                <w:color w:val="0070C0"/>
                <w:sz w:val="24"/>
                <w:szCs w:val="24"/>
              </w:rPr>
            </w:pPr>
            <w:r w:rsidRPr="00C03544">
              <w:rPr>
                <w:rFonts w:ascii="Times New Roman" w:hAnsi="Times New Roman" w:cs="Times New Roman"/>
                <w:color w:val="0070C0"/>
                <w:sz w:val="24"/>
                <w:szCs w:val="24"/>
              </w:rPr>
              <w:t>0 %</w:t>
            </w:r>
          </w:p>
        </w:tc>
      </w:tr>
      <w:tr w:rsidR="00C03544" w:rsidRPr="00C03544" w:rsidTr="006A4B45">
        <w:tc>
          <w:tcPr>
            <w:tcW w:w="1803" w:type="dxa"/>
            <w:vMerge/>
          </w:tcPr>
          <w:p w:rsidR="00C03544" w:rsidRPr="00C03544" w:rsidRDefault="00C03544" w:rsidP="006A4B45">
            <w:pPr>
              <w:jc w:val="center"/>
              <w:rPr>
                <w:rFonts w:ascii="Times New Roman" w:hAnsi="Times New Roman" w:cs="Times New Roman"/>
                <w:color w:val="0070C0"/>
                <w:sz w:val="24"/>
                <w:szCs w:val="24"/>
              </w:rPr>
            </w:pPr>
          </w:p>
        </w:tc>
        <w:tc>
          <w:tcPr>
            <w:tcW w:w="472" w:type="dxa"/>
            <w:vMerge/>
          </w:tcPr>
          <w:p w:rsidR="00C03544" w:rsidRPr="00C03544" w:rsidRDefault="00C03544" w:rsidP="006A4B45">
            <w:pPr>
              <w:jc w:val="center"/>
              <w:rPr>
                <w:rFonts w:ascii="Times New Roman" w:hAnsi="Times New Roman" w:cs="Times New Roman"/>
                <w:color w:val="0070C0"/>
                <w:sz w:val="24"/>
                <w:szCs w:val="24"/>
              </w:rPr>
            </w:pPr>
          </w:p>
        </w:tc>
        <w:tc>
          <w:tcPr>
            <w:tcW w:w="3575" w:type="dxa"/>
            <w:tcBorders>
              <w:top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3.33</w:t>
            </w:r>
          </w:p>
        </w:tc>
        <w:tc>
          <w:tcPr>
            <w:tcW w:w="456" w:type="dxa"/>
            <w:vMerge/>
          </w:tcPr>
          <w:p w:rsidR="00C03544" w:rsidRPr="00C03544" w:rsidRDefault="00C03544" w:rsidP="006A4B45">
            <w:pPr>
              <w:jc w:val="center"/>
              <w:rPr>
                <w:rFonts w:ascii="Times New Roman" w:hAnsi="Times New Roman" w:cs="Times New Roman"/>
                <w:color w:val="0070C0"/>
                <w:sz w:val="24"/>
                <w:szCs w:val="24"/>
              </w:rPr>
            </w:pPr>
          </w:p>
        </w:tc>
        <w:tc>
          <w:tcPr>
            <w:tcW w:w="632" w:type="dxa"/>
            <w:vMerge/>
          </w:tcPr>
          <w:p w:rsidR="00C03544" w:rsidRPr="00C03544" w:rsidRDefault="00C03544" w:rsidP="006A4B45">
            <w:pPr>
              <w:jc w:val="center"/>
              <w:rPr>
                <w:rFonts w:ascii="Times New Roman" w:hAnsi="Times New Roman" w:cs="Times New Roman"/>
                <w:color w:val="0070C0"/>
                <w:sz w:val="24"/>
                <w:szCs w:val="24"/>
              </w:rPr>
            </w:pPr>
          </w:p>
        </w:tc>
        <w:tc>
          <w:tcPr>
            <w:tcW w:w="540" w:type="dxa"/>
            <w:vMerge/>
            <w:vAlign w:val="center"/>
          </w:tcPr>
          <w:p w:rsidR="00C03544" w:rsidRPr="00C03544" w:rsidRDefault="00C03544" w:rsidP="006A4B45">
            <w:pPr>
              <w:jc w:val="center"/>
              <w:rPr>
                <w:rFonts w:ascii="Times New Roman" w:hAnsi="Times New Roman" w:cs="Times New Roman"/>
                <w:color w:val="0070C0"/>
                <w:sz w:val="24"/>
                <w:szCs w:val="24"/>
              </w:rPr>
            </w:pPr>
          </w:p>
        </w:tc>
        <w:tc>
          <w:tcPr>
            <w:tcW w:w="916" w:type="dxa"/>
            <w:vMerge/>
            <w:vAlign w:val="center"/>
          </w:tcPr>
          <w:p w:rsidR="00C03544" w:rsidRPr="00C03544" w:rsidRDefault="00C03544" w:rsidP="006A4B45">
            <w:pPr>
              <w:jc w:val="center"/>
              <w:rPr>
                <w:rFonts w:ascii="Times New Roman" w:hAnsi="Times New Roman" w:cs="Times New Roman"/>
                <w:color w:val="0070C0"/>
                <w:sz w:val="24"/>
                <w:szCs w:val="24"/>
              </w:rPr>
            </w:pPr>
          </w:p>
        </w:tc>
      </w:tr>
    </w:tbl>
    <w:p w:rsidR="00C03544" w:rsidRPr="00C03544" w:rsidRDefault="00C03544" w:rsidP="00D23DA7">
      <w:pPr>
        <w:jc w:val="center"/>
        <w:rPr>
          <w:rFonts w:ascii="Times New Roman" w:hAnsi="Times New Roman" w:cs="Times New Roman"/>
          <w:color w:val="0070C0"/>
          <w:sz w:val="24"/>
          <w:szCs w:val="24"/>
        </w:rPr>
      </w:pPr>
    </w:p>
    <w:tbl>
      <w:tblPr>
        <w:tblStyle w:val="TableGrid"/>
        <w:tblW w:w="0" w:type="auto"/>
        <w:tblInd w:w="1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472"/>
        <w:gridCol w:w="3575"/>
        <w:gridCol w:w="456"/>
        <w:gridCol w:w="632"/>
        <w:gridCol w:w="540"/>
        <w:gridCol w:w="916"/>
      </w:tblGrid>
      <w:tr w:rsidR="00C03544" w:rsidRPr="00C03544" w:rsidTr="006A4B45">
        <w:tc>
          <w:tcPr>
            <w:tcW w:w="1803" w:type="dxa"/>
            <w:vMerge w:val="restart"/>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Height % error</w:t>
            </w:r>
          </w:p>
        </w:tc>
        <w:tc>
          <w:tcPr>
            <w:tcW w:w="472" w:type="dxa"/>
            <w:vMerge w:val="restart"/>
            <w:tcBorders>
              <w:righ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3575" w:type="dxa"/>
            <w:tcBorders>
              <w:left w:val="single" w:sz="4" w:space="0" w:color="auto"/>
              <w:bottom w:val="single" w:sz="4" w:space="0" w:color="auto"/>
              <w:righ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12.25– 12.24</w:t>
            </w:r>
          </w:p>
        </w:tc>
        <w:tc>
          <w:tcPr>
            <w:tcW w:w="456" w:type="dxa"/>
            <w:vMerge w:val="restart"/>
            <w:tcBorders>
              <w:left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x</w:t>
            </w:r>
          </w:p>
        </w:tc>
        <w:tc>
          <w:tcPr>
            <w:tcW w:w="632" w:type="dxa"/>
            <w:vMerge w:val="restart"/>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100</w:t>
            </w:r>
          </w:p>
        </w:tc>
        <w:tc>
          <w:tcPr>
            <w:tcW w:w="540" w:type="dxa"/>
            <w:vMerge w:val="restart"/>
            <w:vAlign w:val="center"/>
          </w:tcPr>
          <w:p w:rsidR="00C03544" w:rsidRPr="00C03544" w:rsidRDefault="00C03544" w:rsidP="006A4B45">
            <w:pPr>
              <w:rPr>
                <w:rFonts w:ascii="Times New Roman" w:hAnsi="Times New Roman" w:cs="Times New Roman"/>
                <w:color w:val="0070C0"/>
                <w:sz w:val="24"/>
                <w:szCs w:val="24"/>
              </w:rPr>
            </w:pPr>
            <w:r w:rsidRPr="00C03544">
              <w:rPr>
                <w:rFonts w:ascii="Times New Roman" w:hAnsi="Times New Roman" w:cs="Times New Roman"/>
                <w:color w:val="0070C0"/>
                <w:sz w:val="24"/>
                <w:szCs w:val="24"/>
              </w:rPr>
              <w:t>=</w:t>
            </w:r>
          </w:p>
        </w:tc>
        <w:tc>
          <w:tcPr>
            <w:tcW w:w="916" w:type="dxa"/>
            <w:vMerge w:val="restart"/>
            <w:vAlign w:val="center"/>
          </w:tcPr>
          <w:p w:rsidR="00C03544" w:rsidRPr="00C03544" w:rsidRDefault="00C03544" w:rsidP="006A4B45">
            <w:pPr>
              <w:jc w:val="right"/>
              <w:rPr>
                <w:rFonts w:ascii="Times New Roman" w:hAnsi="Times New Roman" w:cs="Times New Roman"/>
                <w:color w:val="0070C0"/>
                <w:sz w:val="24"/>
                <w:szCs w:val="24"/>
              </w:rPr>
            </w:pPr>
            <w:r w:rsidRPr="00C03544">
              <w:rPr>
                <w:rFonts w:ascii="Times New Roman" w:hAnsi="Times New Roman" w:cs="Times New Roman"/>
                <w:color w:val="0070C0"/>
                <w:sz w:val="24"/>
                <w:szCs w:val="24"/>
              </w:rPr>
              <w:t>0.08 %</w:t>
            </w:r>
          </w:p>
        </w:tc>
      </w:tr>
      <w:tr w:rsidR="00C03544" w:rsidRPr="00C03544" w:rsidTr="006A4B45">
        <w:tc>
          <w:tcPr>
            <w:tcW w:w="1803" w:type="dxa"/>
            <w:vMerge/>
          </w:tcPr>
          <w:p w:rsidR="00C03544" w:rsidRPr="00C03544" w:rsidRDefault="00C03544" w:rsidP="006A4B45">
            <w:pPr>
              <w:jc w:val="center"/>
              <w:rPr>
                <w:rFonts w:ascii="Times New Roman" w:hAnsi="Times New Roman" w:cs="Times New Roman"/>
                <w:color w:val="0070C0"/>
                <w:sz w:val="24"/>
                <w:szCs w:val="24"/>
              </w:rPr>
            </w:pPr>
          </w:p>
        </w:tc>
        <w:tc>
          <w:tcPr>
            <w:tcW w:w="472" w:type="dxa"/>
            <w:vMerge/>
          </w:tcPr>
          <w:p w:rsidR="00C03544" w:rsidRPr="00C03544" w:rsidRDefault="00C03544" w:rsidP="006A4B45">
            <w:pPr>
              <w:jc w:val="center"/>
              <w:rPr>
                <w:rFonts w:ascii="Times New Roman" w:hAnsi="Times New Roman" w:cs="Times New Roman"/>
                <w:color w:val="0070C0"/>
                <w:sz w:val="24"/>
                <w:szCs w:val="24"/>
              </w:rPr>
            </w:pPr>
          </w:p>
        </w:tc>
        <w:tc>
          <w:tcPr>
            <w:tcW w:w="3575" w:type="dxa"/>
            <w:tcBorders>
              <w:top w:val="single" w:sz="4" w:space="0" w:color="auto"/>
            </w:tcBorders>
            <w:vAlign w:val="center"/>
          </w:tcPr>
          <w:p w:rsidR="00C03544" w:rsidRPr="00C03544" w:rsidRDefault="00C03544" w:rsidP="006A4B45">
            <w:pPr>
              <w:jc w:val="center"/>
              <w:rPr>
                <w:rFonts w:ascii="Times New Roman" w:hAnsi="Times New Roman" w:cs="Times New Roman"/>
                <w:color w:val="0070C0"/>
                <w:sz w:val="24"/>
                <w:szCs w:val="24"/>
              </w:rPr>
            </w:pPr>
            <w:r w:rsidRPr="00C03544">
              <w:rPr>
                <w:rFonts w:ascii="Times New Roman" w:hAnsi="Times New Roman" w:cs="Times New Roman"/>
                <w:color w:val="0070C0"/>
                <w:sz w:val="24"/>
                <w:szCs w:val="24"/>
              </w:rPr>
              <w:t>12.25</w:t>
            </w:r>
          </w:p>
        </w:tc>
        <w:tc>
          <w:tcPr>
            <w:tcW w:w="456" w:type="dxa"/>
            <w:vMerge/>
          </w:tcPr>
          <w:p w:rsidR="00C03544" w:rsidRPr="00C03544" w:rsidRDefault="00C03544" w:rsidP="006A4B45">
            <w:pPr>
              <w:jc w:val="center"/>
              <w:rPr>
                <w:rFonts w:ascii="Times New Roman" w:hAnsi="Times New Roman" w:cs="Times New Roman"/>
                <w:color w:val="0070C0"/>
                <w:sz w:val="24"/>
                <w:szCs w:val="24"/>
              </w:rPr>
            </w:pPr>
          </w:p>
        </w:tc>
        <w:tc>
          <w:tcPr>
            <w:tcW w:w="632" w:type="dxa"/>
            <w:vMerge/>
          </w:tcPr>
          <w:p w:rsidR="00C03544" w:rsidRPr="00C03544" w:rsidRDefault="00C03544" w:rsidP="006A4B45">
            <w:pPr>
              <w:jc w:val="center"/>
              <w:rPr>
                <w:rFonts w:ascii="Times New Roman" w:hAnsi="Times New Roman" w:cs="Times New Roman"/>
                <w:color w:val="0070C0"/>
                <w:sz w:val="24"/>
                <w:szCs w:val="24"/>
              </w:rPr>
            </w:pPr>
          </w:p>
        </w:tc>
        <w:tc>
          <w:tcPr>
            <w:tcW w:w="540" w:type="dxa"/>
            <w:vMerge/>
            <w:vAlign w:val="center"/>
          </w:tcPr>
          <w:p w:rsidR="00C03544" w:rsidRPr="00C03544" w:rsidRDefault="00C03544" w:rsidP="006A4B45">
            <w:pPr>
              <w:jc w:val="center"/>
              <w:rPr>
                <w:rFonts w:ascii="Times New Roman" w:hAnsi="Times New Roman" w:cs="Times New Roman"/>
                <w:color w:val="0070C0"/>
                <w:sz w:val="24"/>
                <w:szCs w:val="24"/>
              </w:rPr>
            </w:pPr>
          </w:p>
        </w:tc>
        <w:tc>
          <w:tcPr>
            <w:tcW w:w="916" w:type="dxa"/>
            <w:vMerge/>
            <w:vAlign w:val="center"/>
          </w:tcPr>
          <w:p w:rsidR="00C03544" w:rsidRPr="00C03544" w:rsidRDefault="00C03544" w:rsidP="006A4B45">
            <w:pPr>
              <w:jc w:val="center"/>
              <w:rPr>
                <w:rFonts w:ascii="Times New Roman" w:hAnsi="Times New Roman" w:cs="Times New Roman"/>
                <w:color w:val="0070C0"/>
                <w:sz w:val="24"/>
                <w:szCs w:val="24"/>
              </w:rPr>
            </w:pPr>
          </w:p>
        </w:tc>
      </w:tr>
    </w:tbl>
    <w:p w:rsidR="00C03544" w:rsidRPr="00C03544" w:rsidRDefault="00C03544" w:rsidP="00C03544">
      <w:pPr>
        <w:pStyle w:val="ListParagraph"/>
        <w:rPr>
          <w:rFonts w:ascii="Times New Roman" w:hAnsi="Times New Roman" w:cs="Times New Roman"/>
          <w:color w:val="0070C0"/>
          <w:sz w:val="24"/>
          <w:szCs w:val="24"/>
        </w:rPr>
      </w:pPr>
    </w:p>
    <w:p w:rsidR="00C03544" w:rsidRDefault="00C03544" w:rsidP="00C03544">
      <w:pPr>
        <w:pStyle w:val="ListParagraph"/>
        <w:rPr>
          <w:rFonts w:ascii="Times New Roman" w:hAnsi="Times New Roman" w:cs="Times New Roman"/>
          <w:sz w:val="24"/>
          <w:szCs w:val="24"/>
        </w:rPr>
      </w:pPr>
    </w:p>
    <w:p w:rsidR="00D23DA7" w:rsidRDefault="00FA1B5B" w:rsidP="000F572D">
      <w:pPr>
        <w:pStyle w:val="ListParagraph"/>
        <w:numPr>
          <w:ilvl w:val="0"/>
          <w:numId w:val="1"/>
        </w:numPr>
        <w:rPr>
          <w:rFonts w:ascii="Times New Roman" w:hAnsi="Times New Roman" w:cs="Times New Roman"/>
          <w:sz w:val="24"/>
          <w:szCs w:val="24"/>
        </w:rPr>
      </w:pPr>
      <w:r w:rsidRPr="000F572D">
        <w:rPr>
          <w:rFonts w:ascii="Times New Roman" w:hAnsi="Times New Roman" w:cs="Times New Roman"/>
          <w:sz w:val="24"/>
          <w:szCs w:val="24"/>
        </w:rPr>
        <w:t>The density of pure Aluminum is 2.70 g/cm</w:t>
      </w:r>
      <w:r w:rsidRPr="000F572D">
        <w:rPr>
          <w:rFonts w:ascii="Times New Roman" w:hAnsi="Times New Roman" w:cs="Times New Roman"/>
          <w:sz w:val="24"/>
          <w:szCs w:val="24"/>
          <w:vertAlign w:val="superscript"/>
        </w:rPr>
        <w:t>3</w:t>
      </w:r>
      <w:r w:rsidRPr="000F572D">
        <w:rPr>
          <w:rFonts w:ascii="Times New Roman" w:hAnsi="Times New Roman" w:cs="Times New Roman"/>
          <w:sz w:val="24"/>
          <w:szCs w:val="24"/>
        </w:rPr>
        <w:t xml:space="preserve">. Students measured a block of aluminum that was 1.0cm x 1.2cm x 1.5cm and weighed 5.13g. Use a percent error calculation to determine the purity of the aluminum block. (Hint: Density=Mass/Volume) </w:t>
      </w:r>
    </w:p>
    <w:p w:rsidR="000F572D" w:rsidRPr="002D242E" w:rsidRDefault="00C03544" w:rsidP="00C03544">
      <w:pPr>
        <w:ind w:left="720"/>
        <w:rPr>
          <w:rFonts w:ascii="Times New Roman" w:hAnsi="Times New Roman" w:cs="Times New Roman"/>
          <w:color w:val="0070C0"/>
          <w:sz w:val="24"/>
          <w:szCs w:val="24"/>
        </w:rPr>
      </w:pPr>
      <w:r w:rsidRPr="002D242E">
        <w:rPr>
          <w:rFonts w:ascii="Times New Roman" w:hAnsi="Times New Roman" w:cs="Times New Roman"/>
          <w:color w:val="0070C0"/>
          <w:sz w:val="24"/>
          <w:szCs w:val="24"/>
        </w:rPr>
        <w:t xml:space="preserve">D = 5.13g </w:t>
      </w:r>
      <w:proofErr w:type="gramStart"/>
      <w:r w:rsidRPr="002D242E">
        <w:rPr>
          <w:rFonts w:ascii="Times New Roman" w:hAnsi="Times New Roman" w:cs="Times New Roman"/>
          <w:color w:val="0070C0"/>
          <w:sz w:val="24"/>
          <w:szCs w:val="24"/>
        </w:rPr>
        <w:t>/(</w:t>
      </w:r>
      <w:proofErr w:type="gramEnd"/>
      <w:r w:rsidRPr="002D242E">
        <w:rPr>
          <w:rFonts w:ascii="Times New Roman" w:hAnsi="Times New Roman" w:cs="Times New Roman"/>
          <w:color w:val="0070C0"/>
          <w:sz w:val="24"/>
          <w:szCs w:val="24"/>
        </w:rPr>
        <w:t>1.0 cm x 1.2cm x 1.5cm)= 2.85 g/cm</w:t>
      </w:r>
      <w:r w:rsidRPr="002D242E">
        <w:rPr>
          <w:rFonts w:ascii="Times New Roman" w:hAnsi="Times New Roman" w:cs="Times New Roman"/>
          <w:color w:val="0070C0"/>
          <w:sz w:val="24"/>
          <w:szCs w:val="24"/>
          <w:vertAlign w:val="superscript"/>
        </w:rPr>
        <w:t>3</w:t>
      </w:r>
      <w:r w:rsidR="002D242E" w:rsidRPr="002D242E">
        <w:rPr>
          <w:rFonts w:ascii="Times New Roman" w:hAnsi="Times New Roman" w:cs="Times New Roman"/>
          <w:color w:val="0070C0"/>
          <w:sz w:val="24"/>
          <w:szCs w:val="24"/>
        </w:rPr>
        <w:t xml:space="preserve"> </w:t>
      </w:r>
    </w:p>
    <w:tbl>
      <w:tblPr>
        <w:tblStyle w:val="TableGrid"/>
        <w:tblW w:w="0" w:type="auto"/>
        <w:tblInd w:w="1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472"/>
        <w:gridCol w:w="3575"/>
        <w:gridCol w:w="456"/>
        <w:gridCol w:w="632"/>
        <w:gridCol w:w="540"/>
        <w:gridCol w:w="916"/>
      </w:tblGrid>
      <w:tr w:rsidR="002D242E" w:rsidRPr="002D242E" w:rsidTr="006A4B45">
        <w:tc>
          <w:tcPr>
            <w:tcW w:w="1803" w:type="dxa"/>
            <w:vMerge w:val="restart"/>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 xml:space="preserve"> % error</w:t>
            </w:r>
          </w:p>
        </w:tc>
        <w:tc>
          <w:tcPr>
            <w:tcW w:w="472" w:type="dxa"/>
            <w:vMerge w:val="restart"/>
            <w:tcBorders>
              <w:right w:val="single" w:sz="4" w:space="0" w:color="auto"/>
            </w:tcBorders>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w:t>
            </w:r>
          </w:p>
        </w:tc>
        <w:tc>
          <w:tcPr>
            <w:tcW w:w="3575" w:type="dxa"/>
            <w:tcBorders>
              <w:left w:val="single" w:sz="4" w:space="0" w:color="auto"/>
              <w:bottom w:val="single" w:sz="4" w:space="0" w:color="auto"/>
              <w:right w:val="single" w:sz="4" w:space="0" w:color="auto"/>
            </w:tcBorders>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 xml:space="preserve">2.7 – 2.85 </w:t>
            </w:r>
          </w:p>
        </w:tc>
        <w:tc>
          <w:tcPr>
            <w:tcW w:w="456" w:type="dxa"/>
            <w:vMerge w:val="restart"/>
            <w:tcBorders>
              <w:left w:val="single" w:sz="4" w:space="0" w:color="auto"/>
            </w:tcBorders>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x</w:t>
            </w:r>
          </w:p>
        </w:tc>
        <w:tc>
          <w:tcPr>
            <w:tcW w:w="632" w:type="dxa"/>
            <w:vMerge w:val="restart"/>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100</w:t>
            </w:r>
          </w:p>
        </w:tc>
        <w:tc>
          <w:tcPr>
            <w:tcW w:w="540" w:type="dxa"/>
            <w:vMerge w:val="restart"/>
            <w:vAlign w:val="center"/>
          </w:tcPr>
          <w:p w:rsidR="002D242E" w:rsidRPr="002D242E" w:rsidRDefault="002D242E" w:rsidP="006A4B45">
            <w:pPr>
              <w:rPr>
                <w:rFonts w:ascii="Times New Roman" w:hAnsi="Times New Roman" w:cs="Times New Roman"/>
                <w:color w:val="0070C0"/>
                <w:sz w:val="24"/>
                <w:szCs w:val="24"/>
              </w:rPr>
            </w:pPr>
            <w:r w:rsidRPr="002D242E">
              <w:rPr>
                <w:rFonts w:ascii="Times New Roman" w:hAnsi="Times New Roman" w:cs="Times New Roman"/>
                <w:color w:val="0070C0"/>
                <w:sz w:val="24"/>
                <w:szCs w:val="24"/>
              </w:rPr>
              <w:t>=</w:t>
            </w:r>
          </w:p>
        </w:tc>
        <w:tc>
          <w:tcPr>
            <w:tcW w:w="916" w:type="dxa"/>
            <w:vMerge w:val="restart"/>
            <w:vAlign w:val="center"/>
          </w:tcPr>
          <w:p w:rsidR="002D242E" w:rsidRPr="002D242E" w:rsidRDefault="002D242E" w:rsidP="002D242E">
            <w:pPr>
              <w:rPr>
                <w:rFonts w:ascii="Times New Roman" w:hAnsi="Times New Roman" w:cs="Times New Roman"/>
                <w:color w:val="0070C0"/>
                <w:sz w:val="24"/>
                <w:szCs w:val="24"/>
              </w:rPr>
            </w:pPr>
            <w:r w:rsidRPr="002D242E">
              <w:rPr>
                <w:rFonts w:ascii="Times New Roman" w:hAnsi="Times New Roman" w:cs="Times New Roman"/>
                <w:color w:val="0070C0"/>
                <w:sz w:val="24"/>
                <w:szCs w:val="24"/>
              </w:rPr>
              <w:t>5</w:t>
            </w:r>
            <w:r>
              <w:rPr>
                <w:rFonts w:ascii="Times New Roman" w:hAnsi="Times New Roman" w:cs="Times New Roman"/>
                <w:color w:val="0070C0"/>
                <w:sz w:val="24"/>
                <w:szCs w:val="24"/>
              </w:rPr>
              <w:t>.</w:t>
            </w:r>
            <w:r w:rsidRPr="002D242E">
              <w:rPr>
                <w:rFonts w:ascii="Times New Roman" w:hAnsi="Times New Roman" w:cs="Times New Roman"/>
                <w:color w:val="0070C0"/>
                <w:sz w:val="24"/>
                <w:szCs w:val="24"/>
              </w:rPr>
              <w:t>6%</w:t>
            </w:r>
          </w:p>
        </w:tc>
      </w:tr>
      <w:tr w:rsidR="002D242E" w:rsidRPr="002D242E" w:rsidTr="006A4B45">
        <w:tc>
          <w:tcPr>
            <w:tcW w:w="1803" w:type="dxa"/>
            <w:vMerge/>
          </w:tcPr>
          <w:p w:rsidR="002D242E" w:rsidRPr="002D242E" w:rsidRDefault="002D242E" w:rsidP="006A4B45">
            <w:pPr>
              <w:jc w:val="center"/>
              <w:rPr>
                <w:rFonts w:ascii="Times New Roman" w:hAnsi="Times New Roman" w:cs="Times New Roman"/>
                <w:color w:val="0070C0"/>
                <w:sz w:val="24"/>
                <w:szCs w:val="24"/>
              </w:rPr>
            </w:pPr>
          </w:p>
        </w:tc>
        <w:tc>
          <w:tcPr>
            <w:tcW w:w="472" w:type="dxa"/>
            <w:vMerge/>
          </w:tcPr>
          <w:p w:rsidR="002D242E" w:rsidRPr="002D242E" w:rsidRDefault="002D242E" w:rsidP="006A4B45">
            <w:pPr>
              <w:jc w:val="center"/>
              <w:rPr>
                <w:rFonts w:ascii="Times New Roman" w:hAnsi="Times New Roman" w:cs="Times New Roman"/>
                <w:color w:val="0070C0"/>
                <w:sz w:val="24"/>
                <w:szCs w:val="24"/>
              </w:rPr>
            </w:pPr>
          </w:p>
        </w:tc>
        <w:tc>
          <w:tcPr>
            <w:tcW w:w="3575" w:type="dxa"/>
            <w:tcBorders>
              <w:top w:val="single" w:sz="4" w:space="0" w:color="auto"/>
            </w:tcBorders>
            <w:vAlign w:val="center"/>
          </w:tcPr>
          <w:p w:rsidR="002D242E" w:rsidRPr="002D242E" w:rsidRDefault="002D242E" w:rsidP="006A4B45">
            <w:pPr>
              <w:jc w:val="center"/>
              <w:rPr>
                <w:rFonts w:ascii="Times New Roman" w:hAnsi="Times New Roman" w:cs="Times New Roman"/>
                <w:color w:val="0070C0"/>
                <w:sz w:val="24"/>
                <w:szCs w:val="24"/>
              </w:rPr>
            </w:pPr>
            <w:r w:rsidRPr="002D242E">
              <w:rPr>
                <w:rFonts w:ascii="Times New Roman" w:hAnsi="Times New Roman" w:cs="Times New Roman"/>
                <w:color w:val="0070C0"/>
                <w:sz w:val="24"/>
                <w:szCs w:val="24"/>
              </w:rPr>
              <w:t>2.7</w:t>
            </w:r>
          </w:p>
        </w:tc>
        <w:tc>
          <w:tcPr>
            <w:tcW w:w="456" w:type="dxa"/>
            <w:vMerge/>
          </w:tcPr>
          <w:p w:rsidR="002D242E" w:rsidRPr="002D242E" w:rsidRDefault="002D242E" w:rsidP="006A4B45">
            <w:pPr>
              <w:jc w:val="center"/>
              <w:rPr>
                <w:rFonts w:ascii="Times New Roman" w:hAnsi="Times New Roman" w:cs="Times New Roman"/>
                <w:color w:val="0070C0"/>
                <w:sz w:val="24"/>
                <w:szCs w:val="24"/>
              </w:rPr>
            </w:pPr>
          </w:p>
        </w:tc>
        <w:tc>
          <w:tcPr>
            <w:tcW w:w="632" w:type="dxa"/>
            <w:vMerge/>
          </w:tcPr>
          <w:p w:rsidR="002D242E" w:rsidRPr="002D242E" w:rsidRDefault="002D242E" w:rsidP="006A4B45">
            <w:pPr>
              <w:jc w:val="center"/>
              <w:rPr>
                <w:rFonts w:ascii="Times New Roman" w:hAnsi="Times New Roman" w:cs="Times New Roman"/>
                <w:color w:val="0070C0"/>
                <w:sz w:val="24"/>
                <w:szCs w:val="24"/>
              </w:rPr>
            </w:pPr>
          </w:p>
        </w:tc>
        <w:tc>
          <w:tcPr>
            <w:tcW w:w="540" w:type="dxa"/>
            <w:vMerge/>
            <w:vAlign w:val="center"/>
          </w:tcPr>
          <w:p w:rsidR="002D242E" w:rsidRPr="002D242E" w:rsidRDefault="002D242E" w:rsidP="006A4B45">
            <w:pPr>
              <w:jc w:val="center"/>
              <w:rPr>
                <w:rFonts w:ascii="Times New Roman" w:hAnsi="Times New Roman" w:cs="Times New Roman"/>
                <w:color w:val="0070C0"/>
                <w:sz w:val="24"/>
                <w:szCs w:val="24"/>
              </w:rPr>
            </w:pPr>
          </w:p>
        </w:tc>
        <w:tc>
          <w:tcPr>
            <w:tcW w:w="916" w:type="dxa"/>
            <w:vMerge/>
            <w:vAlign w:val="center"/>
          </w:tcPr>
          <w:p w:rsidR="002D242E" w:rsidRPr="002D242E" w:rsidRDefault="002D242E" w:rsidP="006A4B45">
            <w:pPr>
              <w:jc w:val="center"/>
              <w:rPr>
                <w:rFonts w:ascii="Times New Roman" w:hAnsi="Times New Roman" w:cs="Times New Roman"/>
                <w:color w:val="0070C0"/>
                <w:sz w:val="24"/>
                <w:szCs w:val="24"/>
              </w:rPr>
            </w:pPr>
          </w:p>
        </w:tc>
      </w:tr>
    </w:tbl>
    <w:p w:rsidR="002D242E" w:rsidRPr="002D242E" w:rsidRDefault="002D242E" w:rsidP="00C03544">
      <w:pPr>
        <w:ind w:left="720"/>
        <w:rPr>
          <w:rFonts w:ascii="Times New Roman" w:hAnsi="Times New Roman" w:cs="Times New Roman"/>
          <w:color w:val="0070C0"/>
          <w:sz w:val="24"/>
          <w:szCs w:val="24"/>
        </w:rPr>
      </w:pPr>
    </w:p>
    <w:p w:rsidR="000F572D" w:rsidRPr="000F572D" w:rsidRDefault="000F572D" w:rsidP="000F572D">
      <w:pPr>
        <w:rPr>
          <w:rFonts w:ascii="Times New Roman" w:hAnsi="Times New Roman" w:cs="Times New Roman"/>
          <w:sz w:val="24"/>
          <w:szCs w:val="24"/>
        </w:rPr>
      </w:pPr>
    </w:p>
    <w:p w:rsidR="001D5D0C" w:rsidRDefault="00FA1B5B" w:rsidP="00FA1B5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A student took a 500g mass from a set of mass in the lab and weighed it on a properly </w:t>
      </w:r>
      <w:r w:rsidR="000F572D">
        <w:rPr>
          <w:rFonts w:ascii="Times New Roman" w:hAnsi="Times New Roman" w:cs="Times New Roman"/>
          <w:sz w:val="24"/>
          <w:szCs w:val="24"/>
        </w:rPr>
        <w:t>calibrated digital scale. The digital scale read 496.3g. What is the percent error of the mass?</w:t>
      </w:r>
    </w:p>
    <w:p w:rsidR="00BE6FF4" w:rsidRDefault="00BE6FF4" w:rsidP="00BE6FF4">
      <w:pPr>
        <w:rPr>
          <w:rFonts w:ascii="Times New Roman" w:hAnsi="Times New Roman" w:cs="Times New Roman"/>
          <w:sz w:val="24"/>
          <w:szCs w:val="24"/>
        </w:rPr>
      </w:pPr>
    </w:p>
    <w:tbl>
      <w:tblPr>
        <w:tblStyle w:val="TableGrid"/>
        <w:tblW w:w="0" w:type="auto"/>
        <w:tblInd w:w="1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472"/>
        <w:gridCol w:w="3575"/>
        <w:gridCol w:w="456"/>
        <w:gridCol w:w="632"/>
        <w:gridCol w:w="540"/>
        <w:gridCol w:w="716"/>
      </w:tblGrid>
      <w:tr w:rsidR="00BE6FF4" w:rsidRPr="00BE6FF4" w:rsidTr="00BE6FF4">
        <w:tc>
          <w:tcPr>
            <w:tcW w:w="1803" w:type="dxa"/>
            <w:vMerge w:val="restart"/>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 xml:space="preserve"> % error</w:t>
            </w:r>
          </w:p>
        </w:tc>
        <w:tc>
          <w:tcPr>
            <w:tcW w:w="472" w:type="dxa"/>
            <w:vMerge w:val="restart"/>
            <w:tcBorders>
              <w:right w:val="single" w:sz="4" w:space="0" w:color="auto"/>
            </w:tcBorders>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w:t>
            </w:r>
          </w:p>
        </w:tc>
        <w:tc>
          <w:tcPr>
            <w:tcW w:w="3575" w:type="dxa"/>
            <w:tcBorders>
              <w:left w:val="single" w:sz="4" w:space="0" w:color="auto"/>
              <w:bottom w:val="single" w:sz="4" w:space="0" w:color="auto"/>
              <w:right w:val="single" w:sz="4" w:space="0" w:color="auto"/>
            </w:tcBorders>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500 – 496.3</w:t>
            </w:r>
          </w:p>
        </w:tc>
        <w:tc>
          <w:tcPr>
            <w:tcW w:w="456" w:type="dxa"/>
            <w:vMerge w:val="restart"/>
            <w:tcBorders>
              <w:left w:val="single" w:sz="4" w:space="0" w:color="auto"/>
            </w:tcBorders>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x</w:t>
            </w:r>
          </w:p>
        </w:tc>
        <w:tc>
          <w:tcPr>
            <w:tcW w:w="632" w:type="dxa"/>
            <w:vMerge w:val="restart"/>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100</w:t>
            </w:r>
          </w:p>
        </w:tc>
        <w:tc>
          <w:tcPr>
            <w:tcW w:w="540" w:type="dxa"/>
            <w:vMerge w:val="restart"/>
            <w:vAlign w:val="center"/>
          </w:tcPr>
          <w:p w:rsidR="00BE6FF4" w:rsidRPr="00BE6FF4" w:rsidRDefault="00BE6FF4" w:rsidP="006A4B45">
            <w:pPr>
              <w:rPr>
                <w:rFonts w:ascii="Times New Roman" w:hAnsi="Times New Roman" w:cs="Times New Roman"/>
                <w:color w:val="0070C0"/>
                <w:sz w:val="24"/>
                <w:szCs w:val="24"/>
              </w:rPr>
            </w:pPr>
            <w:r w:rsidRPr="00BE6FF4">
              <w:rPr>
                <w:rFonts w:ascii="Times New Roman" w:hAnsi="Times New Roman" w:cs="Times New Roman"/>
                <w:color w:val="0070C0"/>
                <w:sz w:val="24"/>
                <w:szCs w:val="24"/>
              </w:rPr>
              <w:t>=</w:t>
            </w:r>
          </w:p>
        </w:tc>
        <w:tc>
          <w:tcPr>
            <w:tcW w:w="716" w:type="dxa"/>
            <w:vMerge w:val="restart"/>
            <w:vAlign w:val="center"/>
          </w:tcPr>
          <w:p w:rsidR="00BE6FF4" w:rsidRPr="00BE6FF4" w:rsidRDefault="00BE6FF4" w:rsidP="006A4B45">
            <w:pPr>
              <w:jc w:val="right"/>
              <w:rPr>
                <w:rFonts w:ascii="Times New Roman" w:hAnsi="Times New Roman" w:cs="Times New Roman"/>
                <w:color w:val="0070C0"/>
                <w:sz w:val="24"/>
                <w:szCs w:val="24"/>
              </w:rPr>
            </w:pPr>
            <w:r w:rsidRPr="00BE6FF4">
              <w:rPr>
                <w:rFonts w:ascii="Times New Roman" w:hAnsi="Times New Roman" w:cs="Times New Roman"/>
                <w:color w:val="0070C0"/>
                <w:sz w:val="24"/>
                <w:szCs w:val="24"/>
              </w:rPr>
              <w:t>0.7%</w:t>
            </w:r>
          </w:p>
        </w:tc>
      </w:tr>
      <w:tr w:rsidR="00BE6FF4" w:rsidRPr="00BE6FF4" w:rsidTr="00BE6FF4">
        <w:tc>
          <w:tcPr>
            <w:tcW w:w="1803" w:type="dxa"/>
            <w:vMerge/>
          </w:tcPr>
          <w:p w:rsidR="00BE6FF4" w:rsidRPr="00BE6FF4" w:rsidRDefault="00BE6FF4" w:rsidP="006A4B45">
            <w:pPr>
              <w:jc w:val="center"/>
              <w:rPr>
                <w:rFonts w:ascii="Times New Roman" w:hAnsi="Times New Roman" w:cs="Times New Roman"/>
                <w:color w:val="0070C0"/>
                <w:sz w:val="24"/>
                <w:szCs w:val="24"/>
              </w:rPr>
            </w:pPr>
          </w:p>
        </w:tc>
        <w:tc>
          <w:tcPr>
            <w:tcW w:w="472" w:type="dxa"/>
            <w:vMerge/>
          </w:tcPr>
          <w:p w:rsidR="00BE6FF4" w:rsidRPr="00BE6FF4" w:rsidRDefault="00BE6FF4" w:rsidP="006A4B45">
            <w:pPr>
              <w:jc w:val="center"/>
              <w:rPr>
                <w:rFonts w:ascii="Times New Roman" w:hAnsi="Times New Roman" w:cs="Times New Roman"/>
                <w:color w:val="0070C0"/>
                <w:sz w:val="24"/>
                <w:szCs w:val="24"/>
              </w:rPr>
            </w:pPr>
          </w:p>
        </w:tc>
        <w:tc>
          <w:tcPr>
            <w:tcW w:w="3575" w:type="dxa"/>
            <w:tcBorders>
              <w:top w:val="single" w:sz="4" w:space="0" w:color="auto"/>
            </w:tcBorders>
            <w:vAlign w:val="center"/>
          </w:tcPr>
          <w:p w:rsidR="00BE6FF4" w:rsidRPr="00BE6FF4" w:rsidRDefault="00BE6FF4" w:rsidP="006A4B45">
            <w:pPr>
              <w:jc w:val="center"/>
              <w:rPr>
                <w:rFonts w:ascii="Times New Roman" w:hAnsi="Times New Roman" w:cs="Times New Roman"/>
                <w:color w:val="0070C0"/>
                <w:sz w:val="24"/>
                <w:szCs w:val="24"/>
              </w:rPr>
            </w:pPr>
            <w:r w:rsidRPr="00BE6FF4">
              <w:rPr>
                <w:rFonts w:ascii="Times New Roman" w:hAnsi="Times New Roman" w:cs="Times New Roman"/>
                <w:color w:val="0070C0"/>
                <w:sz w:val="24"/>
                <w:szCs w:val="24"/>
              </w:rPr>
              <w:t>500</w:t>
            </w:r>
          </w:p>
        </w:tc>
        <w:tc>
          <w:tcPr>
            <w:tcW w:w="456" w:type="dxa"/>
            <w:vMerge/>
          </w:tcPr>
          <w:p w:rsidR="00BE6FF4" w:rsidRPr="00BE6FF4" w:rsidRDefault="00BE6FF4" w:rsidP="006A4B45">
            <w:pPr>
              <w:jc w:val="center"/>
              <w:rPr>
                <w:rFonts w:ascii="Times New Roman" w:hAnsi="Times New Roman" w:cs="Times New Roman"/>
                <w:color w:val="0070C0"/>
                <w:sz w:val="24"/>
                <w:szCs w:val="24"/>
              </w:rPr>
            </w:pPr>
          </w:p>
        </w:tc>
        <w:tc>
          <w:tcPr>
            <w:tcW w:w="632" w:type="dxa"/>
            <w:vMerge/>
          </w:tcPr>
          <w:p w:rsidR="00BE6FF4" w:rsidRPr="00BE6FF4" w:rsidRDefault="00BE6FF4" w:rsidP="006A4B45">
            <w:pPr>
              <w:jc w:val="center"/>
              <w:rPr>
                <w:rFonts w:ascii="Times New Roman" w:hAnsi="Times New Roman" w:cs="Times New Roman"/>
                <w:color w:val="0070C0"/>
                <w:sz w:val="24"/>
                <w:szCs w:val="24"/>
              </w:rPr>
            </w:pPr>
          </w:p>
        </w:tc>
        <w:tc>
          <w:tcPr>
            <w:tcW w:w="540" w:type="dxa"/>
            <w:vMerge/>
            <w:vAlign w:val="center"/>
          </w:tcPr>
          <w:p w:rsidR="00BE6FF4" w:rsidRPr="00BE6FF4" w:rsidRDefault="00BE6FF4" w:rsidP="006A4B45">
            <w:pPr>
              <w:jc w:val="center"/>
              <w:rPr>
                <w:rFonts w:ascii="Times New Roman" w:hAnsi="Times New Roman" w:cs="Times New Roman"/>
                <w:color w:val="0070C0"/>
                <w:sz w:val="24"/>
                <w:szCs w:val="24"/>
              </w:rPr>
            </w:pPr>
          </w:p>
        </w:tc>
        <w:tc>
          <w:tcPr>
            <w:tcW w:w="716" w:type="dxa"/>
            <w:vMerge/>
            <w:vAlign w:val="center"/>
          </w:tcPr>
          <w:p w:rsidR="00BE6FF4" w:rsidRPr="00BE6FF4" w:rsidRDefault="00BE6FF4" w:rsidP="006A4B45">
            <w:pPr>
              <w:jc w:val="center"/>
              <w:rPr>
                <w:rFonts w:ascii="Times New Roman" w:hAnsi="Times New Roman" w:cs="Times New Roman"/>
                <w:color w:val="0070C0"/>
                <w:sz w:val="24"/>
                <w:szCs w:val="24"/>
              </w:rPr>
            </w:pPr>
          </w:p>
        </w:tc>
      </w:tr>
    </w:tbl>
    <w:p w:rsidR="00BE6FF4" w:rsidRPr="00BE6FF4" w:rsidRDefault="00BE6FF4" w:rsidP="00BE6FF4">
      <w:pPr>
        <w:rPr>
          <w:rFonts w:ascii="Times New Roman" w:hAnsi="Times New Roman" w:cs="Times New Roman"/>
          <w:color w:val="0070C0"/>
          <w:sz w:val="24"/>
          <w:szCs w:val="24"/>
        </w:rPr>
      </w:pPr>
    </w:p>
    <w:sectPr w:rsidR="00BE6FF4" w:rsidRPr="00BE6FF4" w:rsidSect="0027295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F75E1"/>
    <w:multiLevelType w:val="hybridMultilevel"/>
    <w:tmpl w:val="538C8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F7B88"/>
    <w:multiLevelType w:val="hybridMultilevel"/>
    <w:tmpl w:val="E49CC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BC5579"/>
    <w:multiLevelType w:val="hybridMultilevel"/>
    <w:tmpl w:val="89A4C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52375F"/>
    <w:multiLevelType w:val="hybridMultilevel"/>
    <w:tmpl w:val="D77E7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5E"/>
    <w:rsid w:val="000656E7"/>
    <w:rsid w:val="000F572D"/>
    <w:rsid w:val="001B4738"/>
    <w:rsid w:val="001D5D0C"/>
    <w:rsid w:val="001E1875"/>
    <w:rsid w:val="0027295E"/>
    <w:rsid w:val="002D242E"/>
    <w:rsid w:val="0034656F"/>
    <w:rsid w:val="004B3CDD"/>
    <w:rsid w:val="00784B68"/>
    <w:rsid w:val="00986ECD"/>
    <w:rsid w:val="00A97B34"/>
    <w:rsid w:val="00BE6FF4"/>
    <w:rsid w:val="00C03544"/>
    <w:rsid w:val="00C142D8"/>
    <w:rsid w:val="00D23DA7"/>
    <w:rsid w:val="00DC5C9B"/>
    <w:rsid w:val="00E74EFE"/>
    <w:rsid w:val="00F56001"/>
    <w:rsid w:val="00F81F55"/>
    <w:rsid w:val="00F92EC3"/>
    <w:rsid w:val="00FA1B5B"/>
    <w:rsid w:val="00FC1D5E"/>
    <w:rsid w:val="00FD4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FE"/>
    <w:rPr>
      <w:rFonts w:ascii="Tahoma" w:hAnsi="Tahoma" w:cs="Tahoma"/>
      <w:sz w:val="16"/>
      <w:szCs w:val="16"/>
    </w:rPr>
  </w:style>
  <w:style w:type="paragraph" w:styleId="ListParagraph">
    <w:name w:val="List Paragraph"/>
    <w:basedOn w:val="Normal"/>
    <w:uiPriority w:val="34"/>
    <w:qFormat/>
    <w:rsid w:val="00D23D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FE"/>
    <w:rPr>
      <w:rFonts w:ascii="Tahoma" w:hAnsi="Tahoma" w:cs="Tahoma"/>
      <w:sz w:val="16"/>
      <w:szCs w:val="16"/>
    </w:rPr>
  </w:style>
  <w:style w:type="paragraph" w:styleId="ListParagraph">
    <w:name w:val="List Paragraph"/>
    <w:basedOn w:val="Normal"/>
    <w:uiPriority w:val="34"/>
    <w:qFormat/>
    <w:rsid w:val="00D23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Scarfp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F55AA2FC-815D-4880-A285-1EFA02656E09}">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3</Pages>
  <Words>600</Words>
  <Characters>3422</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Scarfpin</dc:creator>
  <cp:lastModifiedBy>Lisa Bianco Hibler</cp:lastModifiedBy>
  <cp:revision>2</cp:revision>
  <dcterms:created xsi:type="dcterms:W3CDTF">2013-03-05T17:28:00Z</dcterms:created>
  <dcterms:modified xsi:type="dcterms:W3CDTF">2013-03-05T17:28:00Z</dcterms:modified>
</cp:coreProperties>
</file>